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88" w:rsidRPr="00F94820" w:rsidRDefault="00B25412" w:rsidP="00202588">
      <w:pPr>
        <w:pStyle w:val="Heading1"/>
        <w:rPr>
          <w:rFonts w:ascii="Times New Roman" w:hAnsi="Times New Roman"/>
          <w:b/>
          <w:sz w:val="22"/>
          <w:szCs w:val="22"/>
        </w:rPr>
      </w:pPr>
      <w:r w:rsidRPr="00F94820">
        <w:rPr>
          <w:rFonts w:ascii="Times New Roman" w:hAnsi="Times New Roman"/>
          <w:b/>
          <w:caps/>
          <w:noProof/>
          <w:sz w:val="22"/>
          <w:szCs w:val="22"/>
          <w:lang w:val="en-JM" w:eastAsia="en-JM"/>
        </w:rPr>
        <w:drawing>
          <wp:anchor distT="36576" distB="36576" distL="36576" distR="36576" simplePos="0" relativeHeight="251659264" behindDoc="0" locked="0" layoutInCell="1" allowOverlap="1" wp14:anchorId="3265532F" wp14:editId="7434FA9A">
            <wp:simplePos x="0" y="0"/>
            <wp:positionH relativeFrom="column">
              <wp:posOffset>2333625</wp:posOffset>
            </wp:positionH>
            <wp:positionV relativeFrom="paragraph">
              <wp:posOffset>-450850</wp:posOffset>
            </wp:positionV>
            <wp:extent cx="1314450" cy="695325"/>
            <wp:effectExtent l="0" t="0" r="0" b="9525"/>
            <wp:wrapNone/>
            <wp:docPr id="5" name="Picture 5" descr="JAMAICA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AICA POST"/>
                    <pic:cNvPicPr>
                      <a:picLocks noChangeAspect="1" noChangeArrowheads="1"/>
                    </pic:cNvPicPr>
                  </pic:nvPicPr>
                  <pic:blipFill>
                    <a:blip r:embed="rId7" cstate="print">
                      <a:extLst>
                        <a:ext uri="{28A0092B-C50C-407E-A947-70E740481C1C}">
                          <a14:useLocalDpi xmlns:a14="http://schemas.microsoft.com/office/drawing/2010/main" val="0"/>
                        </a:ext>
                      </a:extLst>
                    </a:blip>
                    <a:srcRect b="12500"/>
                    <a:stretch>
                      <a:fillRect/>
                    </a:stretch>
                  </pic:blipFill>
                  <pic:spPr bwMode="auto">
                    <a:xfrm>
                      <a:off x="0" y="0"/>
                      <a:ext cx="1314450" cy="695325"/>
                    </a:xfrm>
                    <a:prstGeom prst="rect">
                      <a:avLst/>
                    </a:prstGeom>
                    <a:noFill/>
                    <a:ln>
                      <a:noFill/>
                    </a:ln>
                    <a:effectLst/>
                  </pic:spPr>
                </pic:pic>
              </a:graphicData>
            </a:graphic>
          </wp:anchor>
        </w:drawing>
      </w:r>
      <w:r w:rsidRPr="00F94820">
        <w:rPr>
          <w:rFonts w:ascii="Times New Roman" w:hAnsi="Times New Roman"/>
          <w:b/>
          <w:sz w:val="22"/>
          <w:szCs w:val="22"/>
        </w:rPr>
        <w:br/>
      </w:r>
      <w:r w:rsidRPr="00F94820">
        <w:rPr>
          <w:rFonts w:ascii="Times New Roman" w:hAnsi="Times New Roman"/>
          <w:b/>
          <w:sz w:val="22"/>
          <w:szCs w:val="22"/>
        </w:rPr>
        <w:br/>
      </w:r>
      <w:r w:rsidR="009D1AE1" w:rsidRPr="00F94820">
        <w:rPr>
          <w:rFonts w:ascii="Times New Roman" w:hAnsi="Times New Roman"/>
          <w:b/>
          <w:sz w:val="22"/>
          <w:szCs w:val="22"/>
        </w:rPr>
        <w:t>POSTAL CORPORATION OF JAMAICA</w:t>
      </w:r>
    </w:p>
    <w:p w:rsidR="00202588" w:rsidRPr="00F94820" w:rsidRDefault="00202588" w:rsidP="00202588">
      <w:pPr>
        <w:pStyle w:val="Heading1"/>
        <w:jc w:val="both"/>
        <w:rPr>
          <w:rFonts w:ascii="Times New Roman" w:hAnsi="Times New Roman"/>
          <w:b/>
          <w:sz w:val="22"/>
          <w:szCs w:val="22"/>
        </w:rPr>
      </w:pPr>
      <w:r w:rsidRPr="00F94820">
        <w:rPr>
          <w:rFonts w:ascii="Times New Roman" w:hAnsi="Times New Roman"/>
          <w:b/>
          <w:sz w:val="22"/>
          <w:szCs w:val="22"/>
        </w:rPr>
        <w:t xml:space="preserve"> </w:t>
      </w:r>
    </w:p>
    <w:p w:rsidR="00202588" w:rsidRPr="00F94820" w:rsidRDefault="00202588" w:rsidP="00202588">
      <w:pPr>
        <w:pStyle w:val="Heading1"/>
        <w:rPr>
          <w:rFonts w:ascii="Times New Roman" w:hAnsi="Times New Roman"/>
          <w:b/>
          <w:sz w:val="22"/>
          <w:szCs w:val="22"/>
        </w:rPr>
      </w:pPr>
      <w:r w:rsidRPr="00F94820">
        <w:rPr>
          <w:rFonts w:ascii="Times New Roman" w:hAnsi="Times New Roman"/>
          <w:b/>
          <w:sz w:val="22"/>
          <w:szCs w:val="22"/>
        </w:rPr>
        <w:t>CAREER OPPORTUNITY</w:t>
      </w:r>
    </w:p>
    <w:p w:rsidR="00202588" w:rsidRPr="00F94820" w:rsidRDefault="00202588" w:rsidP="00202588">
      <w:pPr>
        <w:jc w:val="both"/>
        <w:rPr>
          <w:sz w:val="22"/>
          <w:szCs w:val="22"/>
        </w:rPr>
      </w:pPr>
    </w:p>
    <w:p w:rsidR="00202588" w:rsidRPr="00F94820" w:rsidRDefault="00202588" w:rsidP="00202588">
      <w:pPr>
        <w:jc w:val="both"/>
        <w:rPr>
          <w:sz w:val="22"/>
          <w:szCs w:val="22"/>
        </w:rPr>
      </w:pPr>
      <w:r w:rsidRPr="00F94820">
        <w:rPr>
          <w:sz w:val="22"/>
          <w:szCs w:val="22"/>
        </w:rPr>
        <w:t xml:space="preserve">Applications are invited from suitably qualified persons to fill the following positions within the </w:t>
      </w:r>
      <w:r w:rsidR="00715FC8" w:rsidRPr="00F94820">
        <w:rPr>
          <w:sz w:val="22"/>
          <w:szCs w:val="22"/>
        </w:rPr>
        <w:t>Corporation</w:t>
      </w:r>
      <w:r w:rsidRPr="00F94820">
        <w:rPr>
          <w:sz w:val="22"/>
          <w:szCs w:val="22"/>
        </w:rPr>
        <w:t xml:space="preserve">: - </w:t>
      </w:r>
    </w:p>
    <w:p w:rsidR="00202588" w:rsidRPr="00F94820" w:rsidRDefault="00202588" w:rsidP="00202588">
      <w:pPr>
        <w:jc w:val="both"/>
        <w:rPr>
          <w:sz w:val="22"/>
          <w:szCs w:val="22"/>
        </w:rPr>
      </w:pPr>
    </w:p>
    <w:p w:rsidR="002F77EC" w:rsidRPr="00F94820" w:rsidRDefault="002F77EC" w:rsidP="00AD6E70">
      <w:pPr>
        <w:ind w:right="-547"/>
        <w:jc w:val="both"/>
        <w:rPr>
          <w:sz w:val="22"/>
          <w:szCs w:val="22"/>
        </w:rPr>
      </w:pPr>
    </w:p>
    <w:p w:rsidR="00F53821" w:rsidRPr="00F94820" w:rsidRDefault="00E054BE" w:rsidP="00F94820">
      <w:pPr>
        <w:pStyle w:val="ListParagraph"/>
        <w:numPr>
          <w:ilvl w:val="0"/>
          <w:numId w:val="31"/>
        </w:numPr>
        <w:rPr>
          <w:rFonts w:ascii="Times New Roman" w:hAnsi="Times New Roman"/>
          <w:sz w:val="22"/>
          <w:szCs w:val="22"/>
        </w:rPr>
      </w:pPr>
      <w:r w:rsidRPr="00F94820">
        <w:rPr>
          <w:rFonts w:ascii="Times New Roman" w:hAnsi="Times New Roman"/>
          <w:b/>
          <w:sz w:val="22"/>
          <w:szCs w:val="22"/>
        </w:rPr>
        <w:t xml:space="preserve">General Accounting </w:t>
      </w:r>
      <w:r w:rsidR="00715FC8" w:rsidRPr="00F94820">
        <w:rPr>
          <w:rFonts w:ascii="Times New Roman" w:hAnsi="Times New Roman"/>
          <w:b/>
          <w:sz w:val="22"/>
          <w:szCs w:val="22"/>
        </w:rPr>
        <w:t>Supervisor</w:t>
      </w:r>
      <w:r w:rsidRPr="00F94820">
        <w:rPr>
          <w:rFonts w:ascii="Times New Roman" w:hAnsi="Times New Roman"/>
          <w:b/>
          <w:sz w:val="22"/>
          <w:szCs w:val="22"/>
        </w:rPr>
        <w:t xml:space="preserve"> (F</w:t>
      </w:r>
      <w:r w:rsidR="00C8116E" w:rsidRPr="00F94820">
        <w:rPr>
          <w:rFonts w:ascii="Times New Roman" w:hAnsi="Times New Roman"/>
          <w:b/>
          <w:sz w:val="22"/>
          <w:szCs w:val="22"/>
        </w:rPr>
        <w:t>MG/</w:t>
      </w:r>
      <w:r w:rsidRPr="00F94820">
        <w:rPr>
          <w:rFonts w:ascii="Times New Roman" w:hAnsi="Times New Roman"/>
          <w:b/>
          <w:sz w:val="22"/>
          <w:szCs w:val="22"/>
        </w:rPr>
        <w:t xml:space="preserve">AT 3) </w:t>
      </w:r>
      <w:r w:rsidR="002F77EC" w:rsidRPr="00F94820">
        <w:rPr>
          <w:rFonts w:ascii="Times New Roman" w:hAnsi="Times New Roman"/>
          <w:b/>
          <w:caps/>
          <w:sz w:val="22"/>
          <w:szCs w:val="22"/>
        </w:rPr>
        <w:t xml:space="preserve">– </w:t>
      </w:r>
      <w:r w:rsidR="00AB665D">
        <w:rPr>
          <w:rFonts w:ascii="Times New Roman" w:hAnsi="Times New Roman"/>
          <w:b/>
          <w:caps/>
          <w:sz w:val="22"/>
          <w:szCs w:val="22"/>
        </w:rPr>
        <w:t xml:space="preserve">(Contract) </w:t>
      </w:r>
      <w:r w:rsidR="00AB665D" w:rsidRPr="00F94820">
        <w:rPr>
          <w:rFonts w:ascii="Times New Roman" w:hAnsi="Times New Roman"/>
          <w:b/>
          <w:sz w:val="22"/>
          <w:szCs w:val="22"/>
        </w:rPr>
        <w:t>-</w:t>
      </w:r>
      <w:r w:rsidR="002F77EC" w:rsidRPr="00F94820">
        <w:rPr>
          <w:rFonts w:ascii="Times New Roman" w:hAnsi="Times New Roman"/>
          <w:b/>
          <w:sz w:val="22"/>
          <w:szCs w:val="22"/>
        </w:rPr>
        <w:t xml:space="preserve"> </w:t>
      </w:r>
      <w:r w:rsidR="00C8116E" w:rsidRPr="00F94820">
        <w:rPr>
          <w:rFonts w:ascii="Times New Roman" w:hAnsi="Times New Roman"/>
          <w:sz w:val="22"/>
          <w:szCs w:val="22"/>
        </w:rPr>
        <w:t>Salary range $</w:t>
      </w:r>
      <w:r w:rsidR="00AB665D">
        <w:rPr>
          <w:rFonts w:ascii="Times New Roman" w:hAnsi="Times New Roman"/>
          <w:sz w:val="22"/>
          <w:szCs w:val="22"/>
        </w:rPr>
        <w:t>2,190,302</w:t>
      </w:r>
      <w:r w:rsidR="00C8116E" w:rsidRPr="00F94820">
        <w:rPr>
          <w:rFonts w:ascii="Times New Roman" w:hAnsi="Times New Roman"/>
          <w:sz w:val="22"/>
          <w:szCs w:val="22"/>
        </w:rPr>
        <w:t>.00 - $</w:t>
      </w:r>
      <w:r w:rsidR="00AB665D">
        <w:rPr>
          <w:rFonts w:ascii="Times New Roman" w:hAnsi="Times New Roman"/>
          <w:sz w:val="22"/>
          <w:szCs w:val="22"/>
        </w:rPr>
        <w:t>2,945,712.00 p.a</w:t>
      </w:r>
      <w:r w:rsidR="00C8116E" w:rsidRPr="00F94820">
        <w:rPr>
          <w:rFonts w:ascii="Times New Roman" w:hAnsi="Times New Roman"/>
          <w:sz w:val="22"/>
          <w:szCs w:val="22"/>
        </w:rPr>
        <w:t>.</w:t>
      </w:r>
    </w:p>
    <w:p w:rsidR="00F94820" w:rsidRPr="00F94820" w:rsidRDefault="00F94820" w:rsidP="00F94820">
      <w:pPr>
        <w:pStyle w:val="ListParagraph"/>
        <w:rPr>
          <w:rFonts w:ascii="Times New Roman" w:hAnsi="Times New Roman"/>
          <w:sz w:val="22"/>
          <w:szCs w:val="22"/>
        </w:rPr>
      </w:pPr>
    </w:p>
    <w:p w:rsidR="00F53821" w:rsidRPr="00F94820" w:rsidRDefault="00F53821" w:rsidP="00F53821">
      <w:pPr>
        <w:rPr>
          <w:sz w:val="22"/>
          <w:szCs w:val="22"/>
        </w:rPr>
      </w:pPr>
    </w:p>
    <w:p w:rsidR="00F53821" w:rsidRPr="00F94820" w:rsidRDefault="00F53821" w:rsidP="00F53821">
      <w:pPr>
        <w:spacing w:line="276" w:lineRule="auto"/>
        <w:ind w:firstLine="720"/>
        <w:jc w:val="both"/>
        <w:rPr>
          <w:b/>
          <w:bCs/>
          <w:sz w:val="22"/>
          <w:szCs w:val="22"/>
          <w:u w:val="single"/>
        </w:rPr>
      </w:pPr>
      <w:r w:rsidRPr="00F94820">
        <w:rPr>
          <w:b/>
          <w:bCs/>
          <w:sz w:val="22"/>
          <w:szCs w:val="22"/>
          <w:u w:val="single"/>
        </w:rPr>
        <w:t>JOB PURPOSE</w:t>
      </w:r>
    </w:p>
    <w:p w:rsidR="00F53821" w:rsidRPr="00F94820" w:rsidRDefault="00F53821" w:rsidP="00F53821">
      <w:pPr>
        <w:pStyle w:val="ListParagraph"/>
        <w:spacing w:line="276" w:lineRule="auto"/>
        <w:jc w:val="both"/>
        <w:rPr>
          <w:rFonts w:ascii="Times New Roman" w:hAnsi="Times New Roman"/>
          <w:b/>
          <w:bCs/>
          <w:sz w:val="22"/>
          <w:szCs w:val="22"/>
          <w:u w:val="single"/>
        </w:rPr>
      </w:pPr>
    </w:p>
    <w:p w:rsidR="00AB665D" w:rsidRDefault="00F53821" w:rsidP="00F94820">
      <w:pPr>
        <w:jc w:val="both"/>
        <w:rPr>
          <w:sz w:val="22"/>
          <w:szCs w:val="22"/>
          <w:shd w:val="clear" w:color="auto" w:fill="FFFFFF"/>
        </w:rPr>
      </w:pPr>
      <w:r w:rsidRPr="00F94820">
        <w:rPr>
          <w:sz w:val="22"/>
          <w:szCs w:val="22"/>
        </w:rPr>
        <w:t xml:space="preserve">Under the direct supervision of the </w:t>
      </w:r>
      <w:r w:rsidR="00E054BE" w:rsidRPr="00F94820">
        <w:rPr>
          <w:sz w:val="22"/>
          <w:szCs w:val="22"/>
        </w:rPr>
        <w:t xml:space="preserve">Expenditure Manager the General Accounting Supervisor </w:t>
      </w:r>
      <w:r w:rsidR="000F69CC" w:rsidRPr="00F94820">
        <w:rPr>
          <w:sz w:val="22"/>
          <w:szCs w:val="22"/>
        </w:rPr>
        <w:t xml:space="preserve">has </w:t>
      </w:r>
      <w:r w:rsidR="000F69CC" w:rsidRPr="00F94820">
        <w:rPr>
          <w:sz w:val="22"/>
          <w:szCs w:val="22"/>
          <w:shd w:val="clear" w:color="auto" w:fill="FFFFFF"/>
        </w:rPr>
        <w:t xml:space="preserve">primary responsibility for managing the operation of the remittance service, ensuring that remittances are paid out in the accordance with the contractual agreements entered into with the Postal Corporation of Jamaica’s business partners and in keeping with the Bank of Jamaica’s Regulations. </w:t>
      </w:r>
    </w:p>
    <w:p w:rsidR="00AB665D" w:rsidRDefault="00AB665D" w:rsidP="00F94820">
      <w:pPr>
        <w:jc w:val="both"/>
        <w:rPr>
          <w:sz w:val="22"/>
          <w:szCs w:val="22"/>
          <w:shd w:val="clear" w:color="auto" w:fill="FFFFFF"/>
        </w:rPr>
      </w:pPr>
    </w:p>
    <w:p w:rsidR="00B25412" w:rsidRPr="00F94820" w:rsidRDefault="000F69CC" w:rsidP="00F94820">
      <w:pPr>
        <w:jc w:val="both"/>
        <w:rPr>
          <w:sz w:val="22"/>
          <w:szCs w:val="22"/>
          <w:shd w:val="clear" w:color="auto" w:fill="FFFFFF"/>
        </w:rPr>
      </w:pPr>
      <w:r w:rsidRPr="00F94820">
        <w:rPr>
          <w:sz w:val="22"/>
          <w:szCs w:val="22"/>
          <w:shd w:val="clear" w:color="auto" w:fill="FFFFFF"/>
        </w:rPr>
        <w:t xml:space="preserve">The </w:t>
      </w:r>
      <w:r w:rsidRPr="00F94820">
        <w:rPr>
          <w:sz w:val="22"/>
          <w:szCs w:val="22"/>
        </w:rPr>
        <w:t>General Accounting Supervisor</w:t>
      </w:r>
      <w:r w:rsidRPr="00F94820">
        <w:rPr>
          <w:sz w:val="22"/>
          <w:szCs w:val="22"/>
          <w:shd w:val="clear" w:color="auto" w:fill="FFFFFF"/>
        </w:rPr>
        <w:t xml:space="preserve"> is also responsible for providing oversight to officers delivering remittance services, accounting for revenue from all commercial ventures (wholly, owned or joint). The </w:t>
      </w:r>
      <w:r w:rsidRPr="00F94820">
        <w:rPr>
          <w:sz w:val="22"/>
          <w:szCs w:val="22"/>
        </w:rPr>
        <w:t>General Accounting Supervisor is also responsible for e</w:t>
      </w:r>
      <w:r w:rsidRPr="00F94820">
        <w:rPr>
          <w:sz w:val="22"/>
          <w:szCs w:val="22"/>
          <w:shd w:val="clear" w:color="auto" w:fill="FFFFFF"/>
        </w:rPr>
        <w:t xml:space="preserve">nsuring the accuracy and completeness of information gathered and recorded in the Accounting System in keeping with the Accounting Policies and Procedures of </w:t>
      </w:r>
      <w:r w:rsidR="00CA494F" w:rsidRPr="00F94820">
        <w:rPr>
          <w:sz w:val="22"/>
          <w:szCs w:val="22"/>
          <w:shd w:val="clear" w:color="auto" w:fill="FFFFFF"/>
        </w:rPr>
        <w:t xml:space="preserve">the </w:t>
      </w:r>
      <w:r w:rsidRPr="00F94820">
        <w:rPr>
          <w:sz w:val="22"/>
          <w:szCs w:val="22"/>
          <w:shd w:val="clear" w:color="auto" w:fill="FFFFFF"/>
        </w:rPr>
        <w:t>Post</w:t>
      </w:r>
      <w:r w:rsidR="00CA494F" w:rsidRPr="00F94820">
        <w:rPr>
          <w:sz w:val="22"/>
          <w:szCs w:val="22"/>
          <w:shd w:val="clear" w:color="auto" w:fill="FFFFFF"/>
        </w:rPr>
        <w:t xml:space="preserve">al </w:t>
      </w:r>
      <w:r w:rsidRPr="00F94820">
        <w:rPr>
          <w:sz w:val="22"/>
          <w:szCs w:val="22"/>
          <w:shd w:val="clear" w:color="auto" w:fill="FFFFFF"/>
        </w:rPr>
        <w:t>Corp</w:t>
      </w:r>
      <w:r w:rsidR="00CA494F" w:rsidRPr="00F94820">
        <w:rPr>
          <w:sz w:val="22"/>
          <w:szCs w:val="22"/>
          <w:shd w:val="clear" w:color="auto" w:fill="FFFFFF"/>
        </w:rPr>
        <w:t>oration</w:t>
      </w:r>
      <w:r w:rsidRPr="00F94820">
        <w:rPr>
          <w:sz w:val="22"/>
          <w:szCs w:val="22"/>
          <w:shd w:val="clear" w:color="auto" w:fill="FFFFFF"/>
        </w:rPr>
        <w:t>.</w:t>
      </w:r>
    </w:p>
    <w:p w:rsidR="00B25412" w:rsidRPr="00F94820" w:rsidRDefault="00B25412" w:rsidP="00715FC8">
      <w:pPr>
        <w:widowControl w:val="0"/>
        <w:autoSpaceDE w:val="0"/>
        <w:autoSpaceDN w:val="0"/>
        <w:adjustRightInd w:val="0"/>
        <w:rPr>
          <w:b/>
          <w:sz w:val="22"/>
          <w:szCs w:val="22"/>
          <w:u w:val="single"/>
        </w:rPr>
      </w:pPr>
    </w:p>
    <w:p w:rsidR="0081574A" w:rsidRPr="00F94820" w:rsidRDefault="00164CB2" w:rsidP="00715FC8">
      <w:pPr>
        <w:widowControl w:val="0"/>
        <w:autoSpaceDE w:val="0"/>
        <w:autoSpaceDN w:val="0"/>
        <w:adjustRightInd w:val="0"/>
        <w:rPr>
          <w:b/>
          <w:sz w:val="22"/>
          <w:szCs w:val="22"/>
          <w:u w:val="single"/>
        </w:rPr>
      </w:pPr>
      <w:r w:rsidRPr="00F94820">
        <w:rPr>
          <w:b/>
          <w:sz w:val="22"/>
          <w:szCs w:val="22"/>
          <w:u w:val="single"/>
        </w:rPr>
        <w:t>Key Responsibilities</w:t>
      </w:r>
    </w:p>
    <w:p w:rsidR="00F53821" w:rsidRPr="00F94820" w:rsidRDefault="00F53821" w:rsidP="00715FC8">
      <w:pPr>
        <w:spacing w:line="276" w:lineRule="auto"/>
        <w:ind w:left="360"/>
        <w:jc w:val="both"/>
        <w:rPr>
          <w:b/>
          <w:sz w:val="22"/>
          <w:szCs w:val="22"/>
        </w:rPr>
      </w:pPr>
    </w:p>
    <w:p w:rsidR="00AB665D" w:rsidRPr="009D7313" w:rsidRDefault="00AB665D" w:rsidP="00365A79">
      <w:pPr>
        <w:rPr>
          <w:b/>
          <w:u w:val="single"/>
        </w:rPr>
      </w:pPr>
      <w:r w:rsidRPr="009D7313">
        <w:rPr>
          <w:b/>
          <w:u w:val="single"/>
        </w:rPr>
        <w:t>Management and Administrative</w:t>
      </w:r>
    </w:p>
    <w:p w:rsidR="00AB665D" w:rsidRPr="009D7313" w:rsidRDefault="00AB665D" w:rsidP="009D7313">
      <w:pPr>
        <w:pStyle w:val="ListParagraph"/>
        <w:numPr>
          <w:ilvl w:val="0"/>
          <w:numId w:val="48"/>
        </w:numPr>
        <w:rPr>
          <w:rFonts w:ascii="Times New Roman" w:hAnsi="Times New Roman"/>
          <w:sz w:val="22"/>
          <w:szCs w:val="22"/>
        </w:rPr>
      </w:pPr>
      <w:r w:rsidRPr="009D7313">
        <w:rPr>
          <w:rFonts w:ascii="Times New Roman" w:eastAsia="Batang" w:hAnsi="Times New Roman"/>
          <w:sz w:val="22"/>
          <w:szCs w:val="22"/>
        </w:rPr>
        <w:t>Directs the work of the Section, including overseeing the creation of the section’s corporate and operational plans and budgets and monitoring the Section’s achievement against them.</w:t>
      </w:r>
    </w:p>
    <w:p w:rsidR="00AB665D" w:rsidRPr="009D7313" w:rsidRDefault="00AB665D" w:rsidP="009D7313">
      <w:pPr>
        <w:pStyle w:val="ListParagraph"/>
        <w:numPr>
          <w:ilvl w:val="0"/>
          <w:numId w:val="48"/>
        </w:numPr>
        <w:rPr>
          <w:rFonts w:ascii="Times New Roman" w:hAnsi="Times New Roman"/>
          <w:sz w:val="22"/>
          <w:szCs w:val="22"/>
        </w:rPr>
      </w:pPr>
      <w:r w:rsidRPr="009D7313">
        <w:rPr>
          <w:rFonts w:ascii="Times New Roman" w:eastAsia="Batang" w:hAnsi="Times New Roman"/>
          <w:sz w:val="22"/>
          <w:szCs w:val="22"/>
        </w:rPr>
        <w:t xml:space="preserve">Participates in the development of the </w:t>
      </w:r>
      <w:r w:rsidR="00532DC9">
        <w:rPr>
          <w:rFonts w:ascii="Times New Roman" w:eastAsia="Batang" w:hAnsi="Times New Roman"/>
          <w:sz w:val="22"/>
          <w:szCs w:val="22"/>
        </w:rPr>
        <w:t>Corporation</w:t>
      </w:r>
      <w:bookmarkStart w:id="0" w:name="_GoBack"/>
      <w:bookmarkEnd w:id="0"/>
      <w:r w:rsidRPr="009D7313">
        <w:rPr>
          <w:rFonts w:ascii="Times New Roman" w:eastAsia="Batang" w:hAnsi="Times New Roman"/>
          <w:sz w:val="22"/>
          <w:szCs w:val="22"/>
        </w:rPr>
        <w:t xml:space="preserve">’s Corporate/Operation Plan and strategies; providing the management team with sound financial advice. </w:t>
      </w:r>
    </w:p>
    <w:p w:rsidR="00AB665D" w:rsidRPr="009D7313" w:rsidRDefault="00AB665D" w:rsidP="009D7313">
      <w:pPr>
        <w:pStyle w:val="ListParagraph"/>
        <w:numPr>
          <w:ilvl w:val="0"/>
          <w:numId w:val="49"/>
        </w:numPr>
        <w:rPr>
          <w:rFonts w:ascii="Times New Roman" w:hAnsi="Times New Roman"/>
          <w:sz w:val="22"/>
          <w:szCs w:val="22"/>
        </w:rPr>
      </w:pPr>
      <w:r w:rsidRPr="009D7313">
        <w:rPr>
          <w:rFonts w:ascii="Times New Roman" w:hAnsi="Times New Roman"/>
          <w:sz w:val="22"/>
          <w:szCs w:val="22"/>
        </w:rPr>
        <w:t>Develops the Unit’s plans to reflect the operational objectives/target/goals for the Unit.</w:t>
      </w:r>
    </w:p>
    <w:p w:rsidR="00AB665D" w:rsidRPr="009D7313" w:rsidRDefault="00AB665D" w:rsidP="009D7313">
      <w:pPr>
        <w:pStyle w:val="ListParagraph"/>
        <w:numPr>
          <w:ilvl w:val="0"/>
          <w:numId w:val="49"/>
        </w:numPr>
        <w:rPr>
          <w:rFonts w:ascii="Times New Roman" w:hAnsi="Times New Roman"/>
          <w:sz w:val="22"/>
          <w:szCs w:val="22"/>
        </w:rPr>
      </w:pPr>
      <w:r w:rsidRPr="009D7313">
        <w:rPr>
          <w:rFonts w:ascii="Times New Roman" w:hAnsi="Times New Roman"/>
          <w:sz w:val="22"/>
          <w:szCs w:val="22"/>
        </w:rPr>
        <w:t xml:space="preserve">Collaborates with direct supervisor in the preparation of Individual Work Plans for signing and submission. </w:t>
      </w:r>
    </w:p>
    <w:p w:rsidR="00AB665D" w:rsidRPr="009D7313" w:rsidRDefault="00AB665D" w:rsidP="009D7313">
      <w:pPr>
        <w:pStyle w:val="ListParagraph"/>
        <w:numPr>
          <w:ilvl w:val="0"/>
          <w:numId w:val="49"/>
        </w:numPr>
        <w:rPr>
          <w:rFonts w:ascii="Times New Roman" w:hAnsi="Times New Roman"/>
          <w:sz w:val="22"/>
          <w:szCs w:val="22"/>
        </w:rPr>
      </w:pPr>
      <w:r w:rsidRPr="009D7313">
        <w:rPr>
          <w:rFonts w:ascii="Times New Roman" w:eastAsia="Batang" w:hAnsi="Times New Roman"/>
          <w:sz w:val="22"/>
          <w:szCs w:val="22"/>
        </w:rPr>
        <w:t>Advises the Director of Finance on the financial performance of the Department and on its financial status.</w:t>
      </w:r>
    </w:p>
    <w:p w:rsidR="00AB665D" w:rsidRPr="009D7313" w:rsidRDefault="00AB665D" w:rsidP="009D7313">
      <w:pPr>
        <w:pStyle w:val="ListParagraph"/>
        <w:numPr>
          <w:ilvl w:val="0"/>
          <w:numId w:val="49"/>
        </w:numPr>
        <w:rPr>
          <w:rFonts w:ascii="Times New Roman" w:hAnsi="Times New Roman"/>
          <w:sz w:val="22"/>
          <w:szCs w:val="22"/>
        </w:rPr>
      </w:pPr>
      <w:r w:rsidRPr="009D7313">
        <w:rPr>
          <w:rFonts w:ascii="Times New Roman" w:eastAsia="Batang" w:hAnsi="Times New Roman"/>
          <w:sz w:val="22"/>
          <w:szCs w:val="22"/>
        </w:rPr>
        <w:t>Advises the Senior Director/Management Team on the cost of each postal product.</w:t>
      </w:r>
    </w:p>
    <w:p w:rsidR="00AB665D" w:rsidRPr="009D7313" w:rsidRDefault="00AB665D" w:rsidP="009D7313">
      <w:pPr>
        <w:pStyle w:val="ListParagraph"/>
        <w:numPr>
          <w:ilvl w:val="0"/>
          <w:numId w:val="49"/>
        </w:numPr>
        <w:rPr>
          <w:rFonts w:ascii="Times New Roman" w:hAnsi="Times New Roman"/>
          <w:sz w:val="22"/>
          <w:szCs w:val="22"/>
        </w:rPr>
      </w:pPr>
      <w:r w:rsidRPr="009D7313">
        <w:rPr>
          <w:rFonts w:ascii="Times New Roman" w:eastAsia="Batang" w:hAnsi="Times New Roman"/>
          <w:sz w:val="22"/>
          <w:szCs w:val="22"/>
        </w:rPr>
        <w:t>Compares operational costs against revenue and makes recommendations for increase where necessary.</w:t>
      </w:r>
    </w:p>
    <w:p w:rsidR="00AB665D" w:rsidRPr="00AB665D" w:rsidRDefault="00AB665D" w:rsidP="00365A79">
      <w:pPr>
        <w:rPr>
          <w:lang w:val="en-JM" w:eastAsia="en-JM"/>
        </w:rPr>
      </w:pPr>
    </w:p>
    <w:p w:rsidR="00AB665D" w:rsidRPr="009D7313" w:rsidRDefault="00AB665D" w:rsidP="00365A79">
      <w:pPr>
        <w:rPr>
          <w:b/>
          <w:bCs/>
          <w:u w:val="single"/>
        </w:rPr>
      </w:pPr>
      <w:r w:rsidRPr="009D7313">
        <w:rPr>
          <w:b/>
          <w:bCs/>
          <w:u w:val="single"/>
        </w:rPr>
        <w:t xml:space="preserve">Technical/Professional Responsibilities </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 xml:space="preserve">Ensures the pay-out of remittance to beneficiaries from all Post Offices island wide in adherence with all agreements and regulations. </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Processes the Cash Float received from Alliance Investments.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Monitors electronic reports or other data base to ascertain when 50% of location float has been expended.</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Ensures that all locations are adequately funded to provide remittance services thereby preventing any cash outage occurrences.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Prepares monthly commission statement/invoice.</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Acts as the PostCorp Remittance Compliance Officer.</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color w:val="222222"/>
          <w:sz w:val="22"/>
          <w:szCs w:val="22"/>
        </w:rPr>
        <w:t>Conducts the compliance review of payments operations.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Reconcile the T-</w:t>
      </w:r>
      <w:proofErr w:type="spellStart"/>
      <w:r w:rsidRPr="002E468B">
        <w:rPr>
          <w:rFonts w:ascii="Times New Roman" w:hAnsi="Times New Roman"/>
          <w:sz w:val="22"/>
          <w:szCs w:val="22"/>
        </w:rPr>
        <w:t>Epins</w:t>
      </w:r>
      <w:proofErr w:type="spellEnd"/>
      <w:r w:rsidRPr="002E468B">
        <w:rPr>
          <w:rFonts w:ascii="Times New Roman" w:hAnsi="Times New Roman"/>
          <w:sz w:val="22"/>
          <w:szCs w:val="22"/>
        </w:rPr>
        <w:t xml:space="preserve"> sales, Main Registered Section (MRS) and Value and Nil Value items.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 xml:space="preserve">Requests Zip Mail payments from the Post and Telecommunications Department. </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Replenishes float accounts of locations meeting usage threshold using established and predetermined distribution channels.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Resolves any discrepancies related to transactions.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Liaises with representative of Remittance Agent as required to facilitate the efficient operation of services.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Reviews transaction documents to ensure compliance with Anti-Money Laundering procedures.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Reviews pay-out history to make adjustment to location float.</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Prepares performance report and cash float reconciliation report.</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Reviews return copies of transaction documents.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Disburses funds to T-</w:t>
      </w:r>
      <w:proofErr w:type="spellStart"/>
      <w:r w:rsidRPr="002E468B">
        <w:rPr>
          <w:rFonts w:ascii="Times New Roman" w:hAnsi="Times New Roman"/>
          <w:sz w:val="22"/>
          <w:szCs w:val="22"/>
        </w:rPr>
        <w:t>Epins</w:t>
      </w:r>
      <w:proofErr w:type="spellEnd"/>
      <w:r w:rsidRPr="002E468B">
        <w:rPr>
          <w:rFonts w:ascii="Times New Roman" w:hAnsi="Times New Roman"/>
          <w:sz w:val="22"/>
          <w:szCs w:val="22"/>
        </w:rPr>
        <w:t xml:space="preserve"> PC locations.</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Processes JUTC, Bill Express and T-</w:t>
      </w:r>
      <w:proofErr w:type="spellStart"/>
      <w:r w:rsidRPr="002E468B">
        <w:rPr>
          <w:rFonts w:ascii="Times New Roman" w:hAnsi="Times New Roman"/>
          <w:sz w:val="22"/>
          <w:szCs w:val="22"/>
        </w:rPr>
        <w:t>Epins</w:t>
      </w:r>
      <w:proofErr w:type="spellEnd"/>
      <w:r w:rsidRPr="002E468B">
        <w:rPr>
          <w:rFonts w:ascii="Times New Roman" w:hAnsi="Times New Roman"/>
          <w:sz w:val="22"/>
          <w:szCs w:val="22"/>
        </w:rPr>
        <w:t xml:space="preserve"> lodgments. </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t xml:space="preserve">Prepares Location Cash-out reports, E-pins reconciliation report MRS </w:t>
      </w:r>
      <w:proofErr w:type="spellStart"/>
      <w:r w:rsidRPr="002E468B">
        <w:rPr>
          <w:rFonts w:ascii="Times New Roman" w:hAnsi="Times New Roman"/>
          <w:sz w:val="22"/>
          <w:szCs w:val="22"/>
        </w:rPr>
        <w:t>Epin</w:t>
      </w:r>
      <w:proofErr w:type="spellEnd"/>
      <w:r w:rsidRPr="002E468B">
        <w:rPr>
          <w:rFonts w:ascii="Times New Roman" w:hAnsi="Times New Roman"/>
          <w:sz w:val="22"/>
          <w:szCs w:val="22"/>
        </w:rPr>
        <w:t xml:space="preserve"> reconciliation report.</w:t>
      </w:r>
    </w:p>
    <w:p w:rsidR="00AB665D" w:rsidRPr="002E468B" w:rsidRDefault="00AB665D" w:rsidP="002E468B">
      <w:pPr>
        <w:pStyle w:val="ListParagraph"/>
        <w:numPr>
          <w:ilvl w:val="0"/>
          <w:numId w:val="50"/>
        </w:numPr>
        <w:rPr>
          <w:rFonts w:ascii="Times New Roman" w:hAnsi="Times New Roman"/>
          <w:sz w:val="22"/>
          <w:szCs w:val="22"/>
        </w:rPr>
      </w:pPr>
      <w:r w:rsidRPr="002E468B">
        <w:rPr>
          <w:rFonts w:ascii="Times New Roman" w:hAnsi="Times New Roman"/>
          <w:sz w:val="22"/>
          <w:szCs w:val="22"/>
        </w:rPr>
        <w:lastRenderedPageBreak/>
        <w:t>Analyses reconciliation of cash distribution and pay-out report and prepares report.</w:t>
      </w:r>
    </w:p>
    <w:p w:rsidR="00AB665D" w:rsidRPr="00AB665D" w:rsidRDefault="00AB665D" w:rsidP="002E468B">
      <w:pPr>
        <w:pStyle w:val="ListParagraph"/>
        <w:numPr>
          <w:ilvl w:val="0"/>
          <w:numId w:val="50"/>
        </w:numPr>
      </w:pPr>
      <w:r w:rsidRPr="002E468B">
        <w:rPr>
          <w:rFonts w:ascii="Times New Roman" w:hAnsi="Times New Roman"/>
          <w:sz w:val="22"/>
          <w:szCs w:val="22"/>
        </w:rPr>
        <w:t>Ensures that locations are provided with adequate stationery supplies</w:t>
      </w:r>
      <w:r w:rsidRPr="00AB665D">
        <w:t>.</w:t>
      </w:r>
    </w:p>
    <w:p w:rsidR="00AB665D" w:rsidRPr="00AB665D" w:rsidRDefault="00AB665D" w:rsidP="00365A79"/>
    <w:p w:rsidR="00AB665D" w:rsidRPr="002E468B" w:rsidRDefault="00AB665D" w:rsidP="00365A79">
      <w:pPr>
        <w:rPr>
          <w:b/>
          <w:sz w:val="22"/>
          <w:szCs w:val="22"/>
          <w:u w:val="single"/>
        </w:rPr>
      </w:pPr>
      <w:r w:rsidRPr="002E468B">
        <w:rPr>
          <w:b/>
          <w:sz w:val="22"/>
          <w:szCs w:val="22"/>
          <w:u w:val="single"/>
        </w:rPr>
        <w:t xml:space="preserve">HUMAN RESOURCE MANAGEMENT </w:t>
      </w:r>
    </w:p>
    <w:p w:rsidR="00AB665D" w:rsidRPr="002E468B" w:rsidRDefault="00AB665D" w:rsidP="002E468B">
      <w:pPr>
        <w:pStyle w:val="ListParagraph"/>
        <w:numPr>
          <w:ilvl w:val="0"/>
          <w:numId w:val="51"/>
        </w:numPr>
        <w:rPr>
          <w:rFonts w:ascii="Times New Roman" w:hAnsi="Times New Roman"/>
          <w:sz w:val="22"/>
          <w:szCs w:val="22"/>
        </w:rPr>
      </w:pPr>
      <w:r w:rsidRPr="002E468B">
        <w:rPr>
          <w:rFonts w:ascii="Times New Roman" w:hAnsi="Times New Roman"/>
          <w:sz w:val="22"/>
          <w:szCs w:val="22"/>
        </w:rPr>
        <w:t>Monitors and evaluates the performance of direct reports, prepares performance appraisals and recommends and or initiates corrective action where necessary to improve performance and or attaining established personal and or organizational goals through the development of work plans.</w:t>
      </w:r>
    </w:p>
    <w:p w:rsidR="00AB665D" w:rsidRPr="002E468B" w:rsidRDefault="00AB665D" w:rsidP="002E468B">
      <w:pPr>
        <w:pStyle w:val="ListParagraph"/>
        <w:numPr>
          <w:ilvl w:val="0"/>
          <w:numId w:val="51"/>
        </w:numPr>
        <w:rPr>
          <w:rFonts w:ascii="Times New Roman" w:hAnsi="Times New Roman"/>
          <w:sz w:val="22"/>
          <w:szCs w:val="22"/>
        </w:rPr>
      </w:pPr>
      <w:r w:rsidRPr="002E468B">
        <w:rPr>
          <w:rFonts w:ascii="Times New Roman" w:hAnsi="Times New Roman"/>
          <w:sz w:val="22"/>
          <w:szCs w:val="22"/>
        </w:rPr>
        <w:t>Participates in the recruitment of staff for the Division/Unit and recommends transfer, promotion, termination and leave in accordance with established human resource policies and procedures.</w:t>
      </w:r>
    </w:p>
    <w:p w:rsidR="00AB665D" w:rsidRPr="002E468B" w:rsidRDefault="00AB665D" w:rsidP="002E468B">
      <w:pPr>
        <w:pStyle w:val="ListParagraph"/>
        <w:numPr>
          <w:ilvl w:val="0"/>
          <w:numId w:val="51"/>
        </w:numPr>
        <w:rPr>
          <w:rFonts w:ascii="Times New Roman" w:hAnsi="Times New Roman"/>
          <w:sz w:val="22"/>
          <w:szCs w:val="22"/>
        </w:rPr>
      </w:pPr>
      <w:r w:rsidRPr="002E468B">
        <w:rPr>
          <w:rFonts w:ascii="Times New Roman" w:hAnsi="Times New Roman"/>
          <w:sz w:val="22"/>
          <w:szCs w:val="22"/>
        </w:rPr>
        <w:t>In collaboration with the Human Resource Division, assists with the development and implementation of a succession planning programme for the Division /Unit to facilitate continuity and the availability of required skills and competencies to meet the needs of the Division.</w:t>
      </w:r>
    </w:p>
    <w:p w:rsidR="00AB665D" w:rsidRPr="002E468B" w:rsidRDefault="00AB665D" w:rsidP="002E468B">
      <w:pPr>
        <w:pStyle w:val="ListParagraph"/>
        <w:numPr>
          <w:ilvl w:val="0"/>
          <w:numId w:val="51"/>
        </w:numPr>
        <w:rPr>
          <w:rFonts w:ascii="Times New Roman" w:hAnsi="Times New Roman"/>
          <w:sz w:val="22"/>
          <w:szCs w:val="22"/>
        </w:rPr>
      </w:pPr>
      <w:r w:rsidRPr="002E468B">
        <w:rPr>
          <w:rFonts w:ascii="Times New Roman" w:hAnsi="Times New Roman"/>
          <w:sz w:val="22"/>
          <w:szCs w:val="22"/>
        </w:rPr>
        <w:t>Provides leadership and guidance to direct reports through effective planning, delegation, communication, training, mentoring and coaching.</w:t>
      </w:r>
    </w:p>
    <w:p w:rsidR="00AB665D" w:rsidRPr="002E468B" w:rsidRDefault="00AB665D" w:rsidP="002E468B">
      <w:pPr>
        <w:pStyle w:val="ListParagraph"/>
        <w:numPr>
          <w:ilvl w:val="0"/>
          <w:numId w:val="51"/>
        </w:numPr>
        <w:rPr>
          <w:rFonts w:ascii="Times New Roman" w:hAnsi="Times New Roman"/>
          <w:sz w:val="22"/>
          <w:szCs w:val="22"/>
        </w:rPr>
      </w:pPr>
      <w:r w:rsidRPr="002E468B">
        <w:rPr>
          <w:rFonts w:ascii="Times New Roman" w:hAnsi="Times New Roman"/>
          <w:sz w:val="22"/>
          <w:szCs w:val="22"/>
        </w:rPr>
        <w:t>Ensures the welfare and developmental needs of staff in the Division/Unit are clearly identified and addressed.</w:t>
      </w:r>
    </w:p>
    <w:p w:rsidR="00AB665D" w:rsidRPr="002E468B" w:rsidRDefault="00AB665D" w:rsidP="002E468B">
      <w:pPr>
        <w:pStyle w:val="ListParagraph"/>
        <w:numPr>
          <w:ilvl w:val="0"/>
          <w:numId w:val="51"/>
        </w:numPr>
        <w:rPr>
          <w:rFonts w:ascii="Times New Roman" w:hAnsi="Times New Roman"/>
          <w:sz w:val="22"/>
          <w:szCs w:val="22"/>
        </w:rPr>
      </w:pPr>
      <w:r w:rsidRPr="002E468B">
        <w:rPr>
          <w:rFonts w:ascii="Times New Roman" w:hAnsi="Times New Roman"/>
          <w:sz w:val="22"/>
          <w:szCs w:val="22"/>
        </w:rPr>
        <w:t>Establishes and maintains a system that fosters a culture of teamwork, employee empowerment and commitment to the Division’s and organization’s goals.</w:t>
      </w:r>
    </w:p>
    <w:p w:rsidR="00B25412" w:rsidRPr="00F94820" w:rsidRDefault="00B25412" w:rsidP="00365A79">
      <w:pPr>
        <w:rPr>
          <w:caps/>
          <w:u w:val="single"/>
        </w:rPr>
      </w:pPr>
    </w:p>
    <w:p w:rsidR="000F69CC" w:rsidRPr="00F94820" w:rsidRDefault="00715FC8" w:rsidP="002E468B">
      <w:pPr>
        <w:widowControl w:val="0"/>
        <w:autoSpaceDE w:val="0"/>
        <w:autoSpaceDN w:val="0"/>
        <w:adjustRightInd w:val="0"/>
        <w:spacing w:line="360" w:lineRule="auto"/>
        <w:jc w:val="both"/>
        <w:rPr>
          <w:b/>
          <w:caps/>
          <w:sz w:val="22"/>
          <w:szCs w:val="22"/>
          <w:u w:val="single"/>
        </w:rPr>
      </w:pPr>
      <w:r w:rsidRPr="00F94820">
        <w:rPr>
          <w:b/>
          <w:caps/>
          <w:sz w:val="22"/>
          <w:szCs w:val="22"/>
          <w:u w:val="single"/>
        </w:rPr>
        <w:t>REQUIRED COMPETENCIES</w:t>
      </w:r>
    </w:p>
    <w:p w:rsidR="000F69CC" w:rsidRPr="00F94820" w:rsidRDefault="00715FC8" w:rsidP="00F94820">
      <w:pPr>
        <w:widowControl w:val="0"/>
        <w:numPr>
          <w:ilvl w:val="0"/>
          <w:numId w:val="17"/>
        </w:numPr>
        <w:autoSpaceDE w:val="0"/>
        <w:autoSpaceDN w:val="0"/>
        <w:adjustRightInd w:val="0"/>
        <w:rPr>
          <w:sz w:val="22"/>
          <w:szCs w:val="22"/>
        </w:rPr>
      </w:pPr>
      <w:r w:rsidRPr="00F94820">
        <w:rPr>
          <w:sz w:val="22"/>
          <w:szCs w:val="22"/>
        </w:rPr>
        <w:t>Good knowledge</w:t>
      </w:r>
      <w:r w:rsidR="006A6D4F" w:rsidRPr="00F94820">
        <w:rPr>
          <w:sz w:val="22"/>
          <w:szCs w:val="22"/>
        </w:rPr>
        <w:t xml:space="preserve"> of accounting p</w:t>
      </w:r>
      <w:r w:rsidR="000F69CC" w:rsidRPr="00F94820">
        <w:rPr>
          <w:sz w:val="22"/>
          <w:szCs w:val="22"/>
        </w:rPr>
        <w:t xml:space="preserve">rinciples </w:t>
      </w:r>
      <w:r w:rsidR="006A6D4F" w:rsidRPr="00F94820">
        <w:rPr>
          <w:sz w:val="22"/>
          <w:szCs w:val="22"/>
        </w:rPr>
        <w:t>and p</w:t>
      </w:r>
      <w:r w:rsidR="000F69CC" w:rsidRPr="00F94820">
        <w:rPr>
          <w:sz w:val="22"/>
          <w:szCs w:val="22"/>
        </w:rPr>
        <w:t>ractices, as well as Public Administration.</w:t>
      </w:r>
    </w:p>
    <w:p w:rsidR="000F69CC" w:rsidRPr="00F94820" w:rsidRDefault="00715FC8" w:rsidP="00F94820">
      <w:pPr>
        <w:widowControl w:val="0"/>
        <w:numPr>
          <w:ilvl w:val="0"/>
          <w:numId w:val="17"/>
        </w:numPr>
        <w:autoSpaceDE w:val="0"/>
        <w:autoSpaceDN w:val="0"/>
        <w:adjustRightInd w:val="0"/>
        <w:rPr>
          <w:sz w:val="22"/>
          <w:szCs w:val="22"/>
        </w:rPr>
      </w:pPr>
      <w:r w:rsidRPr="00F94820">
        <w:rPr>
          <w:sz w:val="22"/>
          <w:szCs w:val="22"/>
        </w:rPr>
        <w:t>Good knowledge</w:t>
      </w:r>
      <w:r w:rsidR="006A6D4F" w:rsidRPr="00F94820">
        <w:rPr>
          <w:sz w:val="22"/>
          <w:szCs w:val="22"/>
        </w:rPr>
        <w:t xml:space="preserve"> of </w:t>
      </w:r>
      <w:r w:rsidR="000F69CC" w:rsidRPr="00F94820">
        <w:rPr>
          <w:sz w:val="22"/>
          <w:szCs w:val="22"/>
        </w:rPr>
        <w:t>GOJ Budget preparation process (as well as experience).</w:t>
      </w:r>
    </w:p>
    <w:p w:rsidR="000F69CC" w:rsidRPr="00F94820" w:rsidRDefault="00715FC8" w:rsidP="00F94820">
      <w:pPr>
        <w:widowControl w:val="0"/>
        <w:numPr>
          <w:ilvl w:val="0"/>
          <w:numId w:val="17"/>
        </w:numPr>
        <w:autoSpaceDE w:val="0"/>
        <w:autoSpaceDN w:val="0"/>
        <w:adjustRightInd w:val="0"/>
        <w:rPr>
          <w:sz w:val="22"/>
          <w:szCs w:val="22"/>
        </w:rPr>
      </w:pPr>
      <w:r w:rsidRPr="00F94820">
        <w:rPr>
          <w:sz w:val="22"/>
          <w:szCs w:val="22"/>
        </w:rPr>
        <w:t>Good knowledge</w:t>
      </w:r>
      <w:r w:rsidR="006A6D4F" w:rsidRPr="00F94820">
        <w:rPr>
          <w:sz w:val="22"/>
          <w:szCs w:val="22"/>
        </w:rPr>
        <w:t xml:space="preserve"> of t</w:t>
      </w:r>
      <w:r w:rsidR="000F69CC" w:rsidRPr="00F94820">
        <w:rPr>
          <w:sz w:val="22"/>
          <w:szCs w:val="22"/>
        </w:rPr>
        <w:t xml:space="preserve">he </w:t>
      </w:r>
      <w:r w:rsidR="006A6D4F" w:rsidRPr="00F94820">
        <w:rPr>
          <w:sz w:val="22"/>
          <w:szCs w:val="22"/>
        </w:rPr>
        <w:t>GOJ’s accounting s</w:t>
      </w:r>
      <w:r w:rsidR="000F69CC" w:rsidRPr="00F94820">
        <w:rPr>
          <w:sz w:val="22"/>
          <w:szCs w:val="22"/>
        </w:rPr>
        <w:t>tandards.</w:t>
      </w:r>
    </w:p>
    <w:p w:rsidR="000F69CC" w:rsidRPr="00F94820" w:rsidRDefault="00715FC8" w:rsidP="00F94820">
      <w:pPr>
        <w:widowControl w:val="0"/>
        <w:numPr>
          <w:ilvl w:val="0"/>
          <w:numId w:val="17"/>
        </w:numPr>
        <w:autoSpaceDE w:val="0"/>
        <w:autoSpaceDN w:val="0"/>
        <w:adjustRightInd w:val="0"/>
        <w:rPr>
          <w:sz w:val="22"/>
          <w:szCs w:val="22"/>
        </w:rPr>
      </w:pPr>
      <w:r w:rsidRPr="00F94820">
        <w:rPr>
          <w:sz w:val="22"/>
          <w:szCs w:val="22"/>
        </w:rPr>
        <w:t>Good</w:t>
      </w:r>
      <w:r w:rsidR="006A6D4F" w:rsidRPr="00F94820">
        <w:rPr>
          <w:sz w:val="22"/>
          <w:szCs w:val="22"/>
        </w:rPr>
        <w:t xml:space="preserve"> </w:t>
      </w:r>
      <w:r w:rsidRPr="00F94820">
        <w:rPr>
          <w:sz w:val="22"/>
          <w:szCs w:val="22"/>
        </w:rPr>
        <w:t>knowledge</w:t>
      </w:r>
      <w:r w:rsidR="006A6D4F" w:rsidRPr="00F94820">
        <w:rPr>
          <w:sz w:val="22"/>
          <w:szCs w:val="22"/>
        </w:rPr>
        <w:t xml:space="preserve"> of t</w:t>
      </w:r>
      <w:r w:rsidR="000F69CC" w:rsidRPr="00F94820">
        <w:rPr>
          <w:sz w:val="22"/>
          <w:szCs w:val="22"/>
        </w:rPr>
        <w:t>he Financial Administration and Audit (FAA) Act and Regulations.</w:t>
      </w:r>
    </w:p>
    <w:p w:rsidR="000F69CC" w:rsidRPr="00F94820" w:rsidRDefault="00715FC8" w:rsidP="00F94820">
      <w:pPr>
        <w:widowControl w:val="0"/>
        <w:numPr>
          <w:ilvl w:val="0"/>
          <w:numId w:val="17"/>
        </w:numPr>
        <w:autoSpaceDE w:val="0"/>
        <w:autoSpaceDN w:val="0"/>
        <w:adjustRightInd w:val="0"/>
        <w:rPr>
          <w:sz w:val="22"/>
          <w:szCs w:val="22"/>
        </w:rPr>
      </w:pPr>
      <w:r w:rsidRPr="00F94820">
        <w:rPr>
          <w:sz w:val="22"/>
          <w:szCs w:val="22"/>
        </w:rPr>
        <w:t>Good</w:t>
      </w:r>
      <w:r w:rsidR="006A6D4F" w:rsidRPr="00F94820">
        <w:rPr>
          <w:sz w:val="22"/>
          <w:szCs w:val="22"/>
        </w:rPr>
        <w:t xml:space="preserve"> </w:t>
      </w:r>
      <w:r w:rsidRPr="00F94820">
        <w:rPr>
          <w:sz w:val="22"/>
          <w:szCs w:val="22"/>
        </w:rPr>
        <w:t>knowledge</w:t>
      </w:r>
      <w:r w:rsidR="006A6D4F" w:rsidRPr="00F94820">
        <w:rPr>
          <w:sz w:val="22"/>
          <w:szCs w:val="22"/>
        </w:rPr>
        <w:t xml:space="preserve"> of t</w:t>
      </w:r>
      <w:r w:rsidR="000F69CC" w:rsidRPr="00F94820">
        <w:rPr>
          <w:sz w:val="22"/>
          <w:szCs w:val="22"/>
        </w:rPr>
        <w:t xml:space="preserve">he PostCorp’s products and services. </w:t>
      </w:r>
    </w:p>
    <w:p w:rsidR="000F69CC" w:rsidRPr="00F94820" w:rsidRDefault="00715FC8" w:rsidP="00F94820">
      <w:pPr>
        <w:widowControl w:val="0"/>
        <w:numPr>
          <w:ilvl w:val="0"/>
          <w:numId w:val="17"/>
        </w:numPr>
        <w:autoSpaceDE w:val="0"/>
        <w:autoSpaceDN w:val="0"/>
        <w:adjustRightInd w:val="0"/>
        <w:rPr>
          <w:sz w:val="22"/>
          <w:szCs w:val="22"/>
        </w:rPr>
      </w:pPr>
      <w:r w:rsidRPr="00F94820">
        <w:rPr>
          <w:sz w:val="22"/>
          <w:szCs w:val="22"/>
        </w:rPr>
        <w:t>Good</w:t>
      </w:r>
      <w:r w:rsidR="006A6D4F" w:rsidRPr="00F94820">
        <w:rPr>
          <w:sz w:val="22"/>
          <w:szCs w:val="22"/>
        </w:rPr>
        <w:t xml:space="preserve"> </w:t>
      </w:r>
      <w:r w:rsidRPr="00F94820">
        <w:rPr>
          <w:sz w:val="22"/>
          <w:szCs w:val="22"/>
        </w:rPr>
        <w:t>knowledge</w:t>
      </w:r>
      <w:r w:rsidR="006A6D4F" w:rsidRPr="00F94820">
        <w:rPr>
          <w:sz w:val="22"/>
          <w:szCs w:val="22"/>
        </w:rPr>
        <w:t xml:space="preserve"> of t</w:t>
      </w:r>
      <w:r w:rsidR="000F69CC" w:rsidRPr="00F94820">
        <w:rPr>
          <w:sz w:val="22"/>
          <w:szCs w:val="22"/>
        </w:rPr>
        <w:t xml:space="preserve">he Public Bodies and Management Accountability Act. </w:t>
      </w:r>
    </w:p>
    <w:p w:rsidR="000F69CC" w:rsidRPr="00F94820" w:rsidRDefault="00715FC8" w:rsidP="00F94820">
      <w:pPr>
        <w:pStyle w:val="ListParagraph"/>
        <w:widowControl/>
        <w:numPr>
          <w:ilvl w:val="0"/>
          <w:numId w:val="18"/>
        </w:numPr>
        <w:autoSpaceDE/>
        <w:adjustRightInd/>
        <w:ind w:left="360"/>
        <w:jc w:val="both"/>
        <w:rPr>
          <w:rFonts w:ascii="Times New Roman" w:hAnsi="Times New Roman"/>
          <w:sz w:val="22"/>
          <w:szCs w:val="22"/>
        </w:rPr>
      </w:pPr>
      <w:r w:rsidRPr="00F94820">
        <w:rPr>
          <w:rFonts w:ascii="Times New Roman" w:hAnsi="Times New Roman"/>
          <w:sz w:val="22"/>
          <w:szCs w:val="22"/>
        </w:rPr>
        <w:t>Good</w:t>
      </w:r>
      <w:r w:rsidR="006A6D4F" w:rsidRPr="00F94820">
        <w:rPr>
          <w:rFonts w:ascii="Times New Roman" w:hAnsi="Times New Roman"/>
          <w:sz w:val="22"/>
          <w:szCs w:val="22"/>
        </w:rPr>
        <w:t xml:space="preserve"> </w:t>
      </w:r>
      <w:r w:rsidRPr="00F94820">
        <w:rPr>
          <w:rFonts w:ascii="Times New Roman" w:hAnsi="Times New Roman"/>
          <w:sz w:val="22"/>
          <w:szCs w:val="22"/>
        </w:rPr>
        <w:t>knowledge</w:t>
      </w:r>
      <w:r w:rsidR="006A6D4F" w:rsidRPr="00F94820">
        <w:rPr>
          <w:rFonts w:ascii="Times New Roman" w:hAnsi="Times New Roman"/>
          <w:sz w:val="22"/>
          <w:szCs w:val="22"/>
        </w:rPr>
        <w:t xml:space="preserve"> of n</w:t>
      </w:r>
      <w:r w:rsidR="000F69CC" w:rsidRPr="00F94820">
        <w:rPr>
          <w:rFonts w:ascii="Times New Roman" w:hAnsi="Times New Roman"/>
          <w:sz w:val="22"/>
          <w:szCs w:val="22"/>
        </w:rPr>
        <w:t xml:space="preserve">egotiation principles and practices. </w:t>
      </w:r>
    </w:p>
    <w:p w:rsidR="000F69CC" w:rsidRPr="00F94820" w:rsidRDefault="00715FC8" w:rsidP="00F94820">
      <w:pPr>
        <w:pStyle w:val="ListParagraph"/>
        <w:widowControl/>
        <w:numPr>
          <w:ilvl w:val="0"/>
          <w:numId w:val="18"/>
        </w:numPr>
        <w:autoSpaceDE/>
        <w:adjustRightInd/>
        <w:ind w:left="360"/>
        <w:jc w:val="both"/>
        <w:rPr>
          <w:rFonts w:ascii="Times New Roman" w:hAnsi="Times New Roman"/>
          <w:sz w:val="22"/>
          <w:szCs w:val="22"/>
        </w:rPr>
      </w:pPr>
      <w:r w:rsidRPr="00F94820">
        <w:rPr>
          <w:rFonts w:ascii="Times New Roman" w:hAnsi="Times New Roman"/>
          <w:sz w:val="22"/>
          <w:szCs w:val="22"/>
        </w:rPr>
        <w:t>Good</w:t>
      </w:r>
      <w:r w:rsidR="006A6D4F" w:rsidRPr="00F94820">
        <w:rPr>
          <w:rFonts w:ascii="Times New Roman" w:hAnsi="Times New Roman"/>
          <w:sz w:val="22"/>
          <w:szCs w:val="22"/>
        </w:rPr>
        <w:t xml:space="preserve"> </w:t>
      </w:r>
      <w:r w:rsidRPr="00F94820">
        <w:rPr>
          <w:rFonts w:ascii="Times New Roman" w:hAnsi="Times New Roman"/>
          <w:sz w:val="22"/>
          <w:szCs w:val="22"/>
        </w:rPr>
        <w:t>knowledge</w:t>
      </w:r>
      <w:r w:rsidR="006A6D4F" w:rsidRPr="00F94820">
        <w:rPr>
          <w:rFonts w:ascii="Times New Roman" w:hAnsi="Times New Roman"/>
          <w:sz w:val="22"/>
          <w:szCs w:val="22"/>
        </w:rPr>
        <w:t xml:space="preserve"> of </w:t>
      </w:r>
      <w:r w:rsidR="000F69CC" w:rsidRPr="00F94820">
        <w:rPr>
          <w:rFonts w:ascii="Times New Roman" w:hAnsi="Times New Roman"/>
          <w:sz w:val="22"/>
          <w:szCs w:val="22"/>
        </w:rPr>
        <w:t>Government procurement policies.</w:t>
      </w:r>
    </w:p>
    <w:p w:rsidR="000F69CC" w:rsidRPr="00F94820" w:rsidRDefault="00715FC8" w:rsidP="00F94820">
      <w:pPr>
        <w:pStyle w:val="ListParagraph"/>
        <w:widowControl/>
        <w:numPr>
          <w:ilvl w:val="0"/>
          <w:numId w:val="18"/>
        </w:numPr>
        <w:autoSpaceDE/>
        <w:adjustRightInd/>
        <w:ind w:left="360"/>
        <w:jc w:val="both"/>
        <w:rPr>
          <w:rFonts w:ascii="Times New Roman" w:hAnsi="Times New Roman"/>
          <w:sz w:val="22"/>
          <w:szCs w:val="22"/>
        </w:rPr>
      </w:pPr>
      <w:r w:rsidRPr="00F94820">
        <w:rPr>
          <w:rFonts w:ascii="Times New Roman" w:hAnsi="Times New Roman"/>
          <w:sz w:val="22"/>
          <w:szCs w:val="22"/>
        </w:rPr>
        <w:t>Good knowledge</w:t>
      </w:r>
      <w:r w:rsidR="006A6D4F" w:rsidRPr="00F94820">
        <w:rPr>
          <w:rFonts w:ascii="Times New Roman" w:hAnsi="Times New Roman"/>
          <w:sz w:val="22"/>
          <w:szCs w:val="22"/>
        </w:rPr>
        <w:t xml:space="preserve"> of p</w:t>
      </w:r>
      <w:r w:rsidR="000F69CC" w:rsidRPr="00F94820">
        <w:rPr>
          <w:rFonts w:ascii="Times New Roman" w:hAnsi="Times New Roman"/>
          <w:sz w:val="22"/>
          <w:szCs w:val="22"/>
        </w:rPr>
        <w:t xml:space="preserve">roficient in Computer Application (Microsoft Suite; Excel, Access, Word). </w:t>
      </w:r>
    </w:p>
    <w:p w:rsidR="000F69CC" w:rsidRPr="00F94820" w:rsidRDefault="00715FC8" w:rsidP="00F94820">
      <w:pPr>
        <w:pStyle w:val="ListParagraph"/>
        <w:widowControl/>
        <w:numPr>
          <w:ilvl w:val="0"/>
          <w:numId w:val="18"/>
        </w:numPr>
        <w:autoSpaceDE/>
        <w:adjustRightInd/>
        <w:ind w:left="360"/>
        <w:rPr>
          <w:rFonts w:ascii="Times New Roman" w:hAnsi="Times New Roman"/>
          <w:sz w:val="22"/>
          <w:szCs w:val="22"/>
        </w:rPr>
      </w:pPr>
      <w:r w:rsidRPr="00F94820">
        <w:rPr>
          <w:rFonts w:ascii="Times New Roman" w:hAnsi="Times New Roman"/>
          <w:sz w:val="22"/>
          <w:szCs w:val="22"/>
        </w:rPr>
        <w:t>Good</w:t>
      </w:r>
      <w:r w:rsidR="006A6D4F" w:rsidRPr="00F94820">
        <w:rPr>
          <w:rFonts w:ascii="Times New Roman" w:hAnsi="Times New Roman"/>
          <w:sz w:val="22"/>
          <w:szCs w:val="22"/>
        </w:rPr>
        <w:t xml:space="preserve"> </w:t>
      </w:r>
      <w:r w:rsidRPr="00F94820">
        <w:rPr>
          <w:rFonts w:ascii="Times New Roman" w:hAnsi="Times New Roman"/>
          <w:sz w:val="22"/>
          <w:szCs w:val="22"/>
        </w:rPr>
        <w:t>knowledge</w:t>
      </w:r>
      <w:r w:rsidR="006A6D4F" w:rsidRPr="00F94820">
        <w:rPr>
          <w:rFonts w:ascii="Times New Roman" w:hAnsi="Times New Roman"/>
          <w:sz w:val="22"/>
          <w:szCs w:val="22"/>
        </w:rPr>
        <w:t xml:space="preserve"> of </w:t>
      </w:r>
      <w:r w:rsidR="000F69CC" w:rsidRPr="00F94820">
        <w:rPr>
          <w:rFonts w:ascii="Times New Roman" w:hAnsi="Times New Roman"/>
          <w:sz w:val="22"/>
          <w:szCs w:val="22"/>
        </w:rPr>
        <w:t>Accrual Accounting Principles, International Financial Report Standard requirements.</w:t>
      </w:r>
    </w:p>
    <w:p w:rsidR="006A6D4F" w:rsidRPr="00F94820" w:rsidRDefault="00715FC8" w:rsidP="00F94820">
      <w:pPr>
        <w:widowControl w:val="0"/>
        <w:numPr>
          <w:ilvl w:val="0"/>
          <w:numId w:val="19"/>
        </w:numPr>
        <w:autoSpaceDE w:val="0"/>
        <w:autoSpaceDN w:val="0"/>
        <w:adjustRightInd w:val="0"/>
        <w:spacing w:line="276" w:lineRule="auto"/>
        <w:rPr>
          <w:sz w:val="22"/>
          <w:szCs w:val="22"/>
        </w:rPr>
      </w:pPr>
      <w:r w:rsidRPr="00F94820">
        <w:rPr>
          <w:sz w:val="22"/>
          <w:szCs w:val="22"/>
        </w:rPr>
        <w:t>Good knowledge</w:t>
      </w:r>
      <w:r w:rsidR="006A6D4F" w:rsidRPr="00F94820">
        <w:rPr>
          <w:sz w:val="22"/>
          <w:szCs w:val="22"/>
        </w:rPr>
        <w:t xml:space="preserve"> of </w:t>
      </w:r>
      <w:r w:rsidR="000F69CC" w:rsidRPr="00F94820">
        <w:rPr>
          <w:sz w:val="22"/>
          <w:szCs w:val="22"/>
        </w:rPr>
        <w:t>Management Accounting Principles.</w:t>
      </w:r>
    </w:p>
    <w:p w:rsidR="00F53821" w:rsidRPr="00F94820" w:rsidRDefault="006A6D4F" w:rsidP="00F94820">
      <w:pPr>
        <w:widowControl w:val="0"/>
        <w:numPr>
          <w:ilvl w:val="0"/>
          <w:numId w:val="19"/>
        </w:numPr>
        <w:autoSpaceDE w:val="0"/>
        <w:autoSpaceDN w:val="0"/>
        <w:adjustRightInd w:val="0"/>
        <w:spacing w:line="276" w:lineRule="auto"/>
        <w:rPr>
          <w:sz w:val="22"/>
          <w:szCs w:val="22"/>
        </w:rPr>
      </w:pPr>
      <w:r w:rsidRPr="00F94820">
        <w:rPr>
          <w:sz w:val="22"/>
          <w:szCs w:val="22"/>
        </w:rPr>
        <w:t>Must be</w:t>
      </w:r>
      <w:r w:rsidR="00F53821" w:rsidRPr="00F94820">
        <w:rPr>
          <w:sz w:val="22"/>
          <w:szCs w:val="22"/>
        </w:rPr>
        <w:t xml:space="preserve"> </w:t>
      </w:r>
      <w:r w:rsidRPr="00F94820">
        <w:rPr>
          <w:sz w:val="22"/>
          <w:szCs w:val="22"/>
        </w:rPr>
        <w:t>customer and quality focus</w:t>
      </w:r>
      <w:r w:rsidR="00715FC8" w:rsidRPr="00F94820">
        <w:rPr>
          <w:sz w:val="22"/>
          <w:szCs w:val="22"/>
        </w:rPr>
        <w:t>ed</w:t>
      </w:r>
      <w:r w:rsidRPr="00F94820">
        <w:rPr>
          <w:sz w:val="22"/>
          <w:szCs w:val="22"/>
        </w:rPr>
        <w:t>.</w:t>
      </w:r>
    </w:p>
    <w:p w:rsidR="00F53821" w:rsidRPr="00F94820" w:rsidRDefault="00715FC8" w:rsidP="00F94820">
      <w:pPr>
        <w:pStyle w:val="ListParagraph"/>
        <w:widowControl/>
        <w:numPr>
          <w:ilvl w:val="0"/>
          <w:numId w:val="19"/>
        </w:numPr>
        <w:autoSpaceDE/>
        <w:autoSpaceDN/>
        <w:adjustRightInd/>
        <w:spacing w:line="276" w:lineRule="auto"/>
        <w:jc w:val="both"/>
        <w:rPr>
          <w:rFonts w:ascii="Times New Roman" w:hAnsi="Times New Roman"/>
          <w:b/>
          <w:bCs/>
          <w:sz w:val="22"/>
          <w:szCs w:val="22"/>
          <w:u w:val="single"/>
        </w:rPr>
      </w:pPr>
      <w:r w:rsidRPr="00F94820">
        <w:rPr>
          <w:rFonts w:ascii="Times New Roman" w:hAnsi="Times New Roman"/>
          <w:sz w:val="22"/>
          <w:szCs w:val="22"/>
        </w:rPr>
        <w:t xml:space="preserve">Good </w:t>
      </w:r>
      <w:r w:rsidR="00F53821" w:rsidRPr="00F94820">
        <w:rPr>
          <w:rFonts w:ascii="Times New Roman" w:hAnsi="Times New Roman"/>
          <w:sz w:val="22"/>
          <w:szCs w:val="22"/>
        </w:rPr>
        <w:t>leadership skills.</w:t>
      </w:r>
    </w:p>
    <w:p w:rsidR="00F53821" w:rsidRPr="00F94820" w:rsidRDefault="00715FC8" w:rsidP="00F94820">
      <w:pPr>
        <w:pStyle w:val="ListParagraph"/>
        <w:widowControl/>
        <w:numPr>
          <w:ilvl w:val="0"/>
          <w:numId w:val="19"/>
        </w:numPr>
        <w:autoSpaceDE/>
        <w:autoSpaceDN/>
        <w:adjustRightInd/>
        <w:spacing w:line="276" w:lineRule="auto"/>
        <w:jc w:val="both"/>
        <w:rPr>
          <w:rFonts w:ascii="Times New Roman" w:hAnsi="Times New Roman"/>
          <w:b/>
          <w:bCs/>
          <w:sz w:val="22"/>
          <w:szCs w:val="22"/>
          <w:u w:val="single"/>
        </w:rPr>
      </w:pPr>
      <w:r w:rsidRPr="00F94820">
        <w:rPr>
          <w:rFonts w:ascii="Times New Roman" w:hAnsi="Times New Roman"/>
          <w:sz w:val="22"/>
          <w:szCs w:val="22"/>
        </w:rPr>
        <w:t xml:space="preserve">Good </w:t>
      </w:r>
      <w:r w:rsidR="00F53821" w:rsidRPr="00F94820">
        <w:rPr>
          <w:rFonts w:ascii="Times New Roman" w:hAnsi="Times New Roman"/>
          <w:sz w:val="22"/>
          <w:szCs w:val="22"/>
        </w:rPr>
        <w:t>interpersonal skills.</w:t>
      </w:r>
    </w:p>
    <w:p w:rsidR="002A34FD" w:rsidRPr="00F94820" w:rsidRDefault="00715FC8" w:rsidP="00F94820">
      <w:pPr>
        <w:pStyle w:val="ListParagraph"/>
        <w:widowControl/>
        <w:numPr>
          <w:ilvl w:val="0"/>
          <w:numId w:val="19"/>
        </w:numPr>
        <w:autoSpaceDE/>
        <w:autoSpaceDN/>
        <w:adjustRightInd/>
        <w:spacing w:line="276" w:lineRule="auto"/>
        <w:jc w:val="both"/>
        <w:rPr>
          <w:rFonts w:ascii="Times New Roman" w:hAnsi="Times New Roman"/>
          <w:b/>
          <w:bCs/>
          <w:sz w:val="22"/>
          <w:szCs w:val="22"/>
          <w:u w:val="single"/>
        </w:rPr>
      </w:pPr>
      <w:r w:rsidRPr="00F94820">
        <w:rPr>
          <w:rFonts w:ascii="Times New Roman" w:hAnsi="Times New Roman"/>
          <w:sz w:val="22"/>
          <w:szCs w:val="22"/>
        </w:rPr>
        <w:t>Good</w:t>
      </w:r>
      <w:r w:rsidR="00F53821" w:rsidRPr="00F94820">
        <w:rPr>
          <w:rFonts w:ascii="Times New Roman" w:hAnsi="Times New Roman"/>
          <w:sz w:val="22"/>
          <w:szCs w:val="22"/>
        </w:rPr>
        <w:t xml:space="preserve"> oral an</w:t>
      </w:r>
      <w:r w:rsidR="006A6D4F" w:rsidRPr="00F94820">
        <w:rPr>
          <w:rFonts w:ascii="Times New Roman" w:hAnsi="Times New Roman"/>
          <w:sz w:val="22"/>
          <w:szCs w:val="22"/>
        </w:rPr>
        <w:t>d written communication skills.</w:t>
      </w:r>
    </w:p>
    <w:p w:rsidR="002E468B" w:rsidRDefault="002E468B" w:rsidP="002E468B">
      <w:pPr>
        <w:widowControl w:val="0"/>
        <w:autoSpaceDE w:val="0"/>
        <w:autoSpaceDN w:val="0"/>
        <w:adjustRightInd w:val="0"/>
        <w:spacing w:line="276" w:lineRule="auto"/>
        <w:jc w:val="both"/>
        <w:rPr>
          <w:b/>
          <w:bCs/>
          <w:sz w:val="22"/>
          <w:szCs w:val="22"/>
          <w:u w:val="single"/>
        </w:rPr>
      </w:pPr>
    </w:p>
    <w:p w:rsidR="002A34FD" w:rsidRPr="00F94820" w:rsidRDefault="002A34FD" w:rsidP="002E468B">
      <w:pPr>
        <w:widowControl w:val="0"/>
        <w:autoSpaceDE w:val="0"/>
        <w:autoSpaceDN w:val="0"/>
        <w:adjustRightInd w:val="0"/>
        <w:spacing w:line="276" w:lineRule="auto"/>
        <w:jc w:val="both"/>
        <w:rPr>
          <w:b/>
          <w:bCs/>
          <w:sz w:val="22"/>
          <w:szCs w:val="22"/>
          <w:u w:val="single"/>
        </w:rPr>
      </w:pPr>
      <w:r w:rsidRPr="00F94820">
        <w:rPr>
          <w:b/>
          <w:bCs/>
          <w:sz w:val="22"/>
          <w:szCs w:val="22"/>
          <w:u w:val="single"/>
        </w:rPr>
        <w:t xml:space="preserve">MINIMUM REQUIRED </w:t>
      </w:r>
      <w:r w:rsidR="002142F5" w:rsidRPr="00F94820">
        <w:rPr>
          <w:b/>
          <w:bCs/>
          <w:sz w:val="22"/>
          <w:szCs w:val="22"/>
          <w:u w:val="single"/>
        </w:rPr>
        <w:t>QUALIF</w:t>
      </w:r>
      <w:r w:rsidR="00F53821" w:rsidRPr="00F94820">
        <w:rPr>
          <w:b/>
          <w:bCs/>
          <w:sz w:val="22"/>
          <w:szCs w:val="22"/>
          <w:u w:val="single"/>
        </w:rPr>
        <w:t>I</w:t>
      </w:r>
      <w:r w:rsidR="002142F5" w:rsidRPr="00F94820">
        <w:rPr>
          <w:b/>
          <w:bCs/>
          <w:sz w:val="22"/>
          <w:szCs w:val="22"/>
          <w:u w:val="single"/>
        </w:rPr>
        <w:t>CATION</w:t>
      </w:r>
      <w:r w:rsidRPr="00F94820">
        <w:rPr>
          <w:b/>
          <w:bCs/>
          <w:sz w:val="22"/>
          <w:szCs w:val="22"/>
          <w:u w:val="single"/>
        </w:rPr>
        <w:t xml:space="preserve"> AND EXPERIENCE</w:t>
      </w:r>
    </w:p>
    <w:p w:rsidR="00365A79" w:rsidRPr="00365A79" w:rsidRDefault="00365A79" w:rsidP="00365A79">
      <w:pPr>
        <w:pStyle w:val="ListParagraph"/>
        <w:numPr>
          <w:ilvl w:val="0"/>
          <w:numId w:val="47"/>
        </w:numPr>
        <w:rPr>
          <w:rFonts w:ascii="Times New Roman" w:hAnsi="Times New Roman"/>
          <w:sz w:val="22"/>
          <w:szCs w:val="22"/>
        </w:rPr>
      </w:pPr>
      <w:r w:rsidRPr="00365A79">
        <w:rPr>
          <w:rFonts w:ascii="Times New Roman" w:eastAsia="Calibri" w:hAnsi="Times New Roman"/>
          <w:sz w:val="22"/>
          <w:szCs w:val="22"/>
          <w:lang w:val="en-029"/>
        </w:rPr>
        <w:t xml:space="preserve">Bachelor’s Degree in Accounting/Management Studies with Accounting from an accredited University or; </w:t>
      </w:r>
    </w:p>
    <w:p w:rsidR="00365A79" w:rsidRPr="00365A79" w:rsidRDefault="00365A79" w:rsidP="00365A79">
      <w:pPr>
        <w:pStyle w:val="ListParagraph"/>
        <w:numPr>
          <w:ilvl w:val="0"/>
          <w:numId w:val="47"/>
        </w:numPr>
        <w:rPr>
          <w:rFonts w:ascii="Times New Roman" w:eastAsia="Calibri" w:hAnsi="Times New Roman"/>
          <w:sz w:val="22"/>
          <w:szCs w:val="22"/>
          <w:lang w:val="en-029"/>
        </w:rPr>
      </w:pPr>
      <w:r w:rsidRPr="00365A79">
        <w:rPr>
          <w:rFonts w:ascii="Times New Roman" w:eastAsia="Calibri" w:hAnsi="Times New Roman"/>
          <w:sz w:val="22"/>
          <w:szCs w:val="22"/>
          <w:lang w:val="en-029"/>
        </w:rPr>
        <w:t xml:space="preserve">ACCA Level 2 or; </w:t>
      </w:r>
    </w:p>
    <w:p w:rsidR="00365A79" w:rsidRPr="00365A79" w:rsidRDefault="00365A79" w:rsidP="00365A79">
      <w:pPr>
        <w:pStyle w:val="ListParagraph"/>
        <w:numPr>
          <w:ilvl w:val="0"/>
          <w:numId w:val="47"/>
        </w:numPr>
        <w:rPr>
          <w:rFonts w:ascii="Times New Roman" w:eastAsia="Calibri" w:hAnsi="Times New Roman"/>
          <w:sz w:val="22"/>
          <w:szCs w:val="22"/>
          <w:lang w:val="en-029"/>
        </w:rPr>
      </w:pPr>
      <w:r w:rsidRPr="00365A79">
        <w:rPr>
          <w:rFonts w:ascii="Times New Roman" w:eastAsia="Calibri" w:hAnsi="Times New Roman"/>
          <w:sz w:val="22"/>
          <w:szCs w:val="22"/>
          <w:lang w:val="en-029"/>
        </w:rPr>
        <w:t xml:space="preserve">NVQJ Level 5, Accounting; or </w:t>
      </w:r>
    </w:p>
    <w:p w:rsidR="00365A79" w:rsidRPr="00365A79" w:rsidRDefault="00365A79" w:rsidP="00365A79">
      <w:pPr>
        <w:pStyle w:val="ListParagraph"/>
        <w:numPr>
          <w:ilvl w:val="0"/>
          <w:numId w:val="47"/>
        </w:numPr>
        <w:rPr>
          <w:rFonts w:ascii="Times New Roman" w:eastAsia="Calibri" w:hAnsi="Times New Roman"/>
          <w:sz w:val="22"/>
          <w:szCs w:val="22"/>
          <w:lang w:val="en-029"/>
        </w:rPr>
      </w:pPr>
      <w:proofErr w:type="spellStart"/>
      <w:r w:rsidRPr="00365A79">
        <w:rPr>
          <w:rFonts w:ascii="Times New Roman" w:eastAsia="Calibri" w:hAnsi="Times New Roman"/>
          <w:sz w:val="22"/>
          <w:szCs w:val="22"/>
          <w:lang w:val="en-029"/>
        </w:rPr>
        <w:t>ASc</w:t>
      </w:r>
      <w:proofErr w:type="spellEnd"/>
      <w:r w:rsidRPr="00365A79">
        <w:rPr>
          <w:rFonts w:ascii="Times New Roman" w:eastAsia="Calibri" w:hAnsi="Times New Roman"/>
          <w:sz w:val="22"/>
          <w:szCs w:val="22"/>
          <w:lang w:val="en-029"/>
        </w:rPr>
        <w:t>. Degree in Accounting, MIND, or</w:t>
      </w:r>
    </w:p>
    <w:p w:rsidR="00365A79" w:rsidRPr="00365A79" w:rsidRDefault="00365A79" w:rsidP="00365A79">
      <w:pPr>
        <w:pStyle w:val="ListParagraph"/>
        <w:numPr>
          <w:ilvl w:val="0"/>
          <w:numId w:val="47"/>
        </w:numPr>
        <w:rPr>
          <w:rFonts w:ascii="Times New Roman" w:eastAsia="Calibri" w:hAnsi="Times New Roman"/>
          <w:sz w:val="22"/>
          <w:szCs w:val="22"/>
          <w:lang w:val="en-029"/>
        </w:rPr>
      </w:pPr>
      <w:r w:rsidRPr="00365A79">
        <w:rPr>
          <w:rFonts w:ascii="Times New Roman" w:eastAsia="Calibri" w:hAnsi="Times New Roman"/>
          <w:sz w:val="22"/>
          <w:szCs w:val="22"/>
          <w:lang w:val="en-029"/>
        </w:rPr>
        <w:t xml:space="preserve">Diploma in Government Accounting, MIND </w:t>
      </w:r>
    </w:p>
    <w:p w:rsidR="00365A79" w:rsidRPr="00365A79" w:rsidRDefault="00365A79" w:rsidP="00365A79">
      <w:pPr>
        <w:pStyle w:val="ListParagraph"/>
        <w:numPr>
          <w:ilvl w:val="0"/>
          <w:numId w:val="47"/>
        </w:numPr>
        <w:rPr>
          <w:rFonts w:ascii="Times New Roman" w:eastAsia="Calibri" w:hAnsi="Times New Roman"/>
          <w:sz w:val="22"/>
          <w:szCs w:val="22"/>
          <w:lang w:val="en-029"/>
        </w:rPr>
      </w:pPr>
      <w:r w:rsidRPr="00365A79">
        <w:rPr>
          <w:rFonts w:ascii="Times New Roman" w:eastAsia="Calibri" w:hAnsi="Times New Roman"/>
          <w:sz w:val="22"/>
          <w:szCs w:val="22"/>
          <w:lang w:val="en-029"/>
        </w:rPr>
        <w:t xml:space="preserve">Three (3) years accounting </w:t>
      </w:r>
      <w:r w:rsidRPr="00365A79">
        <w:rPr>
          <w:rFonts w:ascii="Times New Roman" w:eastAsia="Calibri" w:hAnsi="Times New Roman"/>
          <w:sz w:val="22"/>
          <w:szCs w:val="22"/>
          <w:lang w:val="en-029"/>
        </w:rPr>
        <w:t>experience,</w:t>
      </w:r>
      <w:r w:rsidRPr="00365A79">
        <w:rPr>
          <w:rFonts w:ascii="Times New Roman" w:eastAsia="Calibri" w:hAnsi="Times New Roman"/>
          <w:sz w:val="22"/>
          <w:szCs w:val="22"/>
          <w:lang w:val="en-029"/>
        </w:rPr>
        <w:t xml:space="preserve"> two (2) of which should be at a Supervisory Level.</w:t>
      </w:r>
    </w:p>
    <w:p w:rsidR="00BB1D55" w:rsidRPr="00F94820" w:rsidRDefault="00BB1D55" w:rsidP="00365A79">
      <w:pPr>
        <w:widowControl w:val="0"/>
        <w:autoSpaceDE w:val="0"/>
        <w:autoSpaceDN w:val="0"/>
        <w:adjustRightInd w:val="0"/>
        <w:spacing w:line="276" w:lineRule="auto"/>
        <w:ind w:left="1800" w:firstLine="360"/>
        <w:jc w:val="both"/>
        <w:rPr>
          <w:b/>
          <w:sz w:val="22"/>
          <w:szCs w:val="22"/>
        </w:rPr>
      </w:pPr>
      <w:r w:rsidRPr="00F94820">
        <w:rPr>
          <w:b/>
          <w:sz w:val="22"/>
          <w:szCs w:val="22"/>
        </w:rPr>
        <w:t>Or</w:t>
      </w:r>
    </w:p>
    <w:p w:rsidR="00BB1D55" w:rsidRPr="00F94820" w:rsidRDefault="00BB1D55" w:rsidP="00365A79">
      <w:pPr>
        <w:ind w:firstLine="360"/>
        <w:jc w:val="both"/>
        <w:rPr>
          <w:sz w:val="22"/>
          <w:szCs w:val="22"/>
        </w:rPr>
      </w:pPr>
      <w:r w:rsidRPr="00F94820">
        <w:rPr>
          <w:sz w:val="22"/>
          <w:szCs w:val="22"/>
        </w:rPr>
        <w:t>A combination of equivalent qualification.</w:t>
      </w:r>
    </w:p>
    <w:p w:rsidR="00F53821" w:rsidRPr="00F94820" w:rsidRDefault="00F53821" w:rsidP="00B75D0E">
      <w:pPr>
        <w:pStyle w:val="NoSpacing"/>
        <w:rPr>
          <w:rFonts w:ascii="Times New Roman" w:eastAsia="Times New Roman" w:hAnsi="Times New Roman"/>
        </w:rPr>
      </w:pPr>
    </w:p>
    <w:p w:rsidR="00B75D0E" w:rsidRPr="00F94820" w:rsidRDefault="00B75D0E" w:rsidP="00B75D0E">
      <w:pPr>
        <w:pStyle w:val="NoSpacing"/>
        <w:rPr>
          <w:rFonts w:ascii="Times New Roman" w:eastAsia="Times New Roman" w:hAnsi="Times New Roman"/>
        </w:rPr>
      </w:pPr>
      <w:r w:rsidRPr="00F94820">
        <w:rPr>
          <w:rFonts w:ascii="Times New Roman" w:eastAsia="Times New Roman" w:hAnsi="Times New Roman"/>
        </w:rPr>
        <w:t>Please forward application</w:t>
      </w:r>
      <w:r w:rsidR="00F53821" w:rsidRPr="00F94820">
        <w:rPr>
          <w:rFonts w:ascii="Times New Roman" w:eastAsia="Times New Roman" w:hAnsi="Times New Roman"/>
        </w:rPr>
        <w:t>s</w:t>
      </w:r>
      <w:r w:rsidRPr="00F94820">
        <w:rPr>
          <w:rFonts w:ascii="Times New Roman" w:eastAsia="Times New Roman" w:hAnsi="Times New Roman"/>
        </w:rPr>
        <w:t xml:space="preserve"> with resume, no later than </w:t>
      </w:r>
      <w:r w:rsidRPr="00F94820">
        <w:rPr>
          <w:rFonts w:ascii="Times New Roman" w:eastAsia="Times New Roman" w:hAnsi="Times New Roman"/>
          <w:b/>
        </w:rPr>
        <w:t xml:space="preserve">Friday, </w:t>
      </w:r>
      <w:r w:rsidR="00365A79">
        <w:rPr>
          <w:rFonts w:ascii="Times New Roman" w:eastAsia="Times New Roman" w:hAnsi="Times New Roman"/>
          <w:b/>
        </w:rPr>
        <w:t xml:space="preserve">January 31, </w:t>
      </w:r>
      <w:r w:rsidR="002E468B">
        <w:rPr>
          <w:rFonts w:ascii="Times New Roman" w:eastAsia="Times New Roman" w:hAnsi="Times New Roman"/>
          <w:b/>
        </w:rPr>
        <w:t>2</w:t>
      </w:r>
      <w:r w:rsidR="00365A79">
        <w:rPr>
          <w:rFonts w:ascii="Times New Roman" w:eastAsia="Times New Roman" w:hAnsi="Times New Roman"/>
          <w:b/>
        </w:rPr>
        <w:t>025</w:t>
      </w:r>
      <w:r w:rsidRPr="00F94820">
        <w:rPr>
          <w:rFonts w:ascii="Times New Roman" w:eastAsia="Times New Roman" w:hAnsi="Times New Roman"/>
        </w:rPr>
        <w:t xml:space="preserve"> to:</w:t>
      </w:r>
    </w:p>
    <w:p w:rsidR="00B75D0E" w:rsidRPr="00F94820" w:rsidRDefault="00B75D0E" w:rsidP="00715FC8">
      <w:pPr>
        <w:pStyle w:val="NoSpacing"/>
        <w:rPr>
          <w:rFonts w:ascii="Times New Roman" w:eastAsia="Times New Roman" w:hAnsi="Times New Roman"/>
        </w:rPr>
      </w:pPr>
    </w:p>
    <w:p w:rsidR="00B75D0E" w:rsidRPr="00365A79" w:rsidRDefault="00B75D0E" w:rsidP="00715FC8">
      <w:pPr>
        <w:pStyle w:val="NoSpacing"/>
        <w:jc w:val="center"/>
        <w:rPr>
          <w:rFonts w:ascii="Times New Roman" w:eastAsia="Times New Roman" w:hAnsi="Times New Roman"/>
          <w:b/>
        </w:rPr>
      </w:pPr>
      <w:r w:rsidRPr="00365A79">
        <w:rPr>
          <w:rFonts w:ascii="Times New Roman" w:eastAsia="Times New Roman" w:hAnsi="Times New Roman"/>
          <w:b/>
        </w:rPr>
        <w:t xml:space="preserve">Director, Human Resource Management and </w:t>
      </w:r>
      <w:r w:rsidR="00365A79" w:rsidRPr="00365A79">
        <w:rPr>
          <w:rFonts w:ascii="Times New Roman" w:eastAsia="Times New Roman" w:hAnsi="Times New Roman"/>
          <w:b/>
        </w:rPr>
        <w:t>Administration</w:t>
      </w:r>
    </w:p>
    <w:p w:rsidR="00B75D0E" w:rsidRPr="00365A79" w:rsidRDefault="00365A79" w:rsidP="00715FC8">
      <w:pPr>
        <w:pStyle w:val="NoSpacing"/>
        <w:jc w:val="center"/>
        <w:rPr>
          <w:rFonts w:ascii="Times New Roman" w:eastAsia="Times New Roman" w:hAnsi="Times New Roman"/>
          <w:b/>
        </w:rPr>
      </w:pPr>
      <w:r w:rsidRPr="00365A79">
        <w:rPr>
          <w:rFonts w:ascii="Times New Roman" w:eastAsia="Times New Roman" w:hAnsi="Times New Roman"/>
          <w:b/>
        </w:rPr>
        <w:t>Postal Corporation of Jamaica</w:t>
      </w:r>
    </w:p>
    <w:p w:rsidR="00B75D0E" w:rsidRPr="00365A79" w:rsidRDefault="00B75D0E" w:rsidP="00715FC8">
      <w:pPr>
        <w:pStyle w:val="NoSpacing"/>
        <w:jc w:val="center"/>
        <w:rPr>
          <w:rFonts w:ascii="Times New Roman" w:eastAsia="Times New Roman" w:hAnsi="Times New Roman"/>
          <w:b/>
        </w:rPr>
      </w:pPr>
      <w:r w:rsidRPr="00365A79">
        <w:rPr>
          <w:rFonts w:ascii="Times New Roman" w:eastAsia="Times New Roman" w:hAnsi="Times New Roman"/>
          <w:b/>
        </w:rPr>
        <w:t>6-10 South Camp Road, Kingston, CSO</w:t>
      </w:r>
    </w:p>
    <w:p w:rsidR="00B75D0E" w:rsidRDefault="00B75D0E" w:rsidP="00715FC8">
      <w:pPr>
        <w:pStyle w:val="NoSpacing"/>
        <w:jc w:val="center"/>
        <w:rPr>
          <w:rFonts w:ascii="Times New Roman" w:hAnsi="Times New Roman"/>
          <w:b/>
        </w:rPr>
      </w:pPr>
      <w:r w:rsidRPr="00365A79">
        <w:rPr>
          <w:rFonts w:ascii="Times New Roman" w:eastAsia="Times New Roman" w:hAnsi="Times New Roman"/>
          <w:b/>
        </w:rPr>
        <w:t xml:space="preserve">Email: </w:t>
      </w:r>
      <w:hyperlink r:id="rId8" w:history="1">
        <w:r w:rsidR="00365A79" w:rsidRPr="00365A79">
          <w:rPr>
            <w:rStyle w:val="Hyperlink"/>
            <w:rFonts w:ascii="Times New Roman" w:hAnsi="Times New Roman"/>
            <w:b/>
          </w:rPr>
          <w:t>hrma@jamaicapost.gov.jm</w:t>
        </w:r>
      </w:hyperlink>
    </w:p>
    <w:p w:rsidR="00365A79" w:rsidRPr="00365A79" w:rsidRDefault="00365A79" w:rsidP="00715FC8">
      <w:pPr>
        <w:pStyle w:val="NoSpacing"/>
        <w:jc w:val="center"/>
        <w:rPr>
          <w:rFonts w:ascii="Times New Roman" w:eastAsia="Times New Roman" w:hAnsi="Times New Roman"/>
          <w:b/>
        </w:rPr>
      </w:pPr>
    </w:p>
    <w:p w:rsidR="007068D3" w:rsidRPr="00365A79" w:rsidRDefault="00B75D0E" w:rsidP="00B25412">
      <w:pPr>
        <w:pStyle w:val="NoSpacing"/>
        <w:jc w:val="center"/>
        <w:rPr>
          <w:rFonts w:ascii="Times New Roman" w:hAnsi="Times New Roman"/>
          <w:b/>
        </w:rPr>
      </w:pPr>
      <w:r w:rsidRPr="00365A79">
        <w:rPr>
          <w:rFonts w:ascii="Times New Roman" w:eastAsia="Times New Roman" w:hAnsi="Times New Roman"/>
          <w:b/>
          <w:i/>
        </w:rPr>
        <w:t>NB: Only short-listed candidates will be contacted.</w:t>
      </w:r>
    </w:p>
    <w:sectPr w:rsidR="007068D3" w:rsidRPr="00365A79" w:rsidSect="00365A79">
      <w:pgSz w:w="12240" w:h="20160" w:code="5"/>
      <w:pgMar w:top="1440"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7A9A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C54D4"/>
    <w:multiLevelType w:val="hybridMultilevel"/>
    <w:tmpl w:val="CD606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CE11C0"/>
    <w:multiLevelType w:val="hybridMultilevel"/>
    <w:tmpl w:val="587ACDB8"/>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nsid w:val="00D343DE"/>
    <w:multiLevelType w:val="hybridMultilevel"/>
    <w:tmpl w:val="963AD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DF7987"/>
    <w:multiLevelType w:val="hybridMultilevel"/>
    <w:tmpl w:val="F9D8637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nsid w:val="03074634"/>
    <w:multiLevelType w:val="hybridMultilevel"/>
    <w:tmpl w:val="9EE6846C"/>
    <w:lvl w:ilvl="0" w:tplc="2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4A669E"/>
    <w:multiLevelType w:val="hybridMultilevel"/>
    <w:tmpl w:val="0CB017D8"/>
    <w:lvl w:ilvl="0" w:tplc="7AEE5A1A">
      <w:start w:val="6"/>
      <w:numFmt w:val="bullet"/>
      <w:lvlText w:val=""/>
      <w:lvlJc w:val="left"/>
      <w:pPr>
        <w:ind w:left="720" w:hanging="360"/>
      </w:pPr>
      <w:rPr>
        <w:rFonts w:ascii="Symbol" w:eastAsia="Batang" w:hAnsi="Symbol"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nsid w:val="05FA720A"/>
    <w:multiLevelType w:val="hybridMultilevel"/>
    <w:tmpl w:val="89F03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6051BDB"/>
    <w:multiLevelType w:val="hybridMultilevel"/>
    <w:tmpl w:val="641E39C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nsid w:val="082E0074"/>
    <w:multiLevelType w:val="hybridMultilevel"/>
    <w:tmpl w:val="FFEA64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817805"/>
    <w:multiLevelType w:val="hybridMultilevel"/>
    <w:tmpl w:val="6922B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09FD58BA"/>
    <w:multiLevelType w:val="hybridMultilevel"/>
    <w:tmpl w:val="B674F78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nsid w:val="0B835A5B"/>
    <w:multiLevelType w:val="hybridMultilevel"/>
    <w:tmpl w:val="5964DE8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
    <w:nsid w:val="0BB95EE1"/>
    <w:multiLevelType w:val="hybridMultilevel"/>
    <w:tmpl w:val="71646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335D6"/>
    <w:multiLevelType w:val="hybridMultilevel"/>
    <w:tmpl w:val="482E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52AF5"/>
    <w:multiLevelType w:val="hybridMultilevel"/>
    <w:tmpl w:val="603C7D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1290593C"/>
    <w:multiLevelType w:val="hybridMultilevel"/>
    <w:tmpl w:val="4E86C7D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7">
    <w:nsid w:val="13072BE4"/>
    <w:multiLevelType w:val="hybridMultilevel"/>
    <w:tmpl w:val="D8444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B1E7BCC"/>
    <w:multiLevelType w:val="hybridMultilevel"/>
    <w:tmpl w:val="21DC4D76"/>
    <w:lvl w:ilvl="0" w:tplc="3D1A5A7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797666"/>
    <w:multiLevelType w:val="hybridMultilevel"/>
    <w:tmpl w:val="3568489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0">
    <w:nsid w:val="24353470"/>
    <w:multiLevelType w:val="hybridMultilevel"/>
    <w:tmpl w:val="C4D6D2BA"/>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nsid w:val="26107E78"/>
    <w:multiLevelType w:val="hybridMultilevel"/>
    <w:tmpl w:val="31920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477403"/>
    <w:multiLevelType w:val="hybridMultilevel"/>
    <w:tmpl w:val="DE92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5D1545"/>
    <w:multiLevelType w:val="hybridMultilevel"/>
    <w:tmpl w:val="4EE074C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4">
    <w:nsid w:val="36452C64"/>
    <w:multiLevelType w:val="hybridMultilevel"/>
    <w:tmpl w:val="5350A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3D1B79B1"/>
    <w:multiLevelType w:val="hybridMultilevel"/>
    <w:tmpl w:val="AF6E9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D2A2EDF"/>
    <w:multiLevelType w:val="hybridMultilevel"/>
    <w:tmpl w:val="C278FA3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7">
    <w:nsid w:val="3E324BDB"/>
    <w:multiLevelType w:val="hybridMultilevel"/>
    <w:tmpl w:val="352EACD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F83027"/>
    <w:multiLevelType w:val="hybridMultilevel"/>
    <w:tmpl w:val="2D20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439D17FB"/>
    <w:multiLevelType w:val="hybridMultilevel"/>
    <w:tmpl w:val="7B283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F9074C"/>
    <w:multiLevelType w:val="hybridMultilevel"/>
    <w:tmpl w:val="262CD90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1">
    <w:nsid w:val="4E4C0FA9"/>
    <w:multiLevelType w:val="hybridMultilevel"/>
    <w:tmpl w:val="CED4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07749B"/>
    <w:multiLevelType w:val="hybridMultilevel"/>
    <w:tmpl w:val="3AE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0A67D8"/>
    <w:multiLevelType w:val="hybridMultilevel"/>
    <w:tmpl w:val="4618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B72334"/>
    <w:multiLevelType w:val="hybridMultilevel"/>
    <w:tmpl w:val="9B54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434416"/>
    <w:multiLevelType w:val="hybridMultilevel"/>
    <w:tmpl w:val="F014DCD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6">
    <w:nsid w:val="575C3F34"/>
    <w:multiLevelType w:val="hybridMultilevel"/>
    <w:tmpl w:val="76483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597D4F14"/>
    <w:multiLevelType w:val="hybridMultilevel"/>
    <w:tmpl w:val="EAB8391A"/>
    <w:lvl w:ilvl="0" w:tplc="04090001">
      <w:start w:val="1"/>
      <w:numFmt w:val="bullet"/>
      <w:lvlText w:val=""/>
      <w:lvlJc w:val="left"/>
      <w:pPr>
        <w:ind w:left="720" w:hanging="360"/>
      </w:pPr>
      <w:rPr>
        <w:rFonts w:ascii="Symbol" w:hAnsi="Symbol"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8">
    <w:nsid w:val="5AF8228D"/>
    <w:multiLevelType w:val="hybridMultilevel"/>
    <w:tmpl w:val="6E3E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C37E45"/>
    <w:multiLevelType w:val="hybridMultilevel"/>
    <w:tmpl w:val="C828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864876"/>
    <w:multiLevelType w:val="hybridMultilevel"/>
    <w:tmpl w:val="4D48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12490C"/>
    <w:multiLevelType w:val="hybridMultilevel"/>
    <w:tmpl w:val="17C09D5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2">
    <w:nsid w:val="68637311"/>
    <w:multiLevelType w:val="hybridMultilevel"/>
    <w:tmpl w:val="62CE1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693E47BE"/>
    <w:multiLevelType w:val="hybridMultilevel"/>
    <w:tmpl w:val="321CB076"/>
    <w:lvl w:ilvl="0" w:tplc="24090001">
      <w:start w:val="1"/>
      <w:numFmt w:val="bullet"/>
      <w:lvlText w:val=""/>
      <w:lvlJc w:val="left"/>
      <w:pPr>
        <w:ind w:left="360" w:hanging="360"/>
      </w:pPr>
      <w:rPr>
        <w:rFonts w:ascii="Symbol" w:hAnsi="Symbol"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44">
    <w:nsid w:val="6DAE7937"/>
    <w:multiLevelType w:val="hybridMultilevel"/>
    <w:tmpl w:val="6D7CA5EC"/>
    <w:lvl w:ilvl="0" w:tplc="ECB215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9D0798"/>
    <w:multiLevelType w:val="hybridMultilevel"/>
    <w:tmpl w:val="F75E5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22548A7"/>
    <w:multiLevelType w:val="hybridMultilevel"/>
    <w:tmpl w:val="D1D21DD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7">
    <w:nsid w:val="76241940"/>
    <w:multiLevelType w:val="hybridMultilevel"/>
    <w:tmpl w:val="D438F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9A157B4"/>
    <w:multiLevelType w:val="hybridMultilevel"/>
    <w:tmpl w:val="4BCC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333413"/>
    <w:multiLevelType w:val="hybridMultilevel"/>
    <w:tmpl w:val="461C1F0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0">
    <w:nsid w:val="7EBB1F24"/>
    <w:multiLevelType w:val="hybridMultilevel"/>
    <w:tmpl w:val="C91A996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44"/>
  </w:num>
  <w:num w:numId="2">
    <w:abstractNumId w:val="7"/>
  </w:num>
  <w:num w:numId="3">
    <w:abstractNumId w:val="21"/>
  </w:num>
  <w:num w:numId="4">
    <w:abstractNumId w:val="2"/>
  </w:num>
  <w:num w:numId="5">
    <w:abstractNumId w:val="23"/>
  </w:num>
  <w:num w:numId="6">
    <w:abstractNumId w:val="20"/>
  </w:num>
  <w:num w:numId="7">
    <w:abstractNumId w:val="50"/>
  </w:num>
  <w:num w:numId="8">
    <w:abstractNumId w:val="0"/>
  </w:num>
  <w:num w:numId="9">
    <w:abstractNumId w:val="12"/>
  </w:num>
  <w:num w:numId="10">
    <w:abstractNumId w:val="48"/>
  </w:num>
  <w:num w:numId="11">
    <w:abstractNumId w:val="5"/>
  </w:num>
  <w:num w:numId="12">
    <w:abstractNumId w:val="11"/>
  </w:num>
  <w:num w:numId="13">
    <w:abstractNumId w:val="46"/>
  </w:num>
  <w:num w:numId="14">
    <w:abstractNumId w:val="35"/>
  </w:num>
  <w:num w:numId="15">
    <w:abstractNumId w:val="43"/>
  </w:num>
  <w:num w:numId="16">
    <w:abstractNumId w:val="28"/>
  </w:num>
  <w:num w:numId="17">
    <w:abstractNumId w:val="24"/>
  </w:num>
  <w:num w:numId="18">
    <w:abstractNumId w:val="1"/>
  </w:num>
  <w:num w:numId="19">
    <w:abstractNumId w:val="3"/>
  </w:num>
  <w:num w:numId="20">
    <w:abstractNumId w:val="15"/>
  </w:num>
  <w:num w:numId="21">
    <w:abstractNumId w:val="13"/>
  </w:num>
  <w:num w:numId="22">
    <w:abstractNumId w:val="42"/>
  </w:num>
  <w:num w:numId="23">
    <w:abstractNumId w:val="31"/>
  </w:num>
  <w:num w:numId="24">
    <w:abstractNumId w:val="10"/>
  </w:num>
  <w:num w:numId="25">
    <w:abstractNumId w:val="29"/>
  </w:num>
  <w:num w:numId="26">
    <w:abstractNumId w:val="8"/>
  </w:num>
  <w:num w:numId="27">
    <w:abstractNumId w:val="19"/>
  </w:num>
  <w:num w:numId="28">
    <w:abstractNumId w:val="22"/>
  </w:num>
  <w:num w:numId="29">
    <w:abstractNumId w:val="4"/>
  </w:num>
  <w:num w:numId="30">
    <w:abstractNumId w:val="16"/>
  </w:num>
  <w:num w:numId="31">
    <w:abstractNumId w:val="18"/>
  </w:num>
  <w:num w:numId="32">
    <w:abstractNumId w:val="39"/>
  </w:num>
  <w:num w:numId="33">
    <w:abstractNumId w:val="14"/>
  </w:num>
  <w:num w:numId="34">
    <w:abstractNumId w:val="33"/>
  </w:num>
  <w:num w:numId="35">
    <w:abstractNumId w:val="40"/>
  </w:num>
  <w:num w:numId="36">
    <w:abstractNumId w:val="32"/>
  </w:num>
  <w:num w:numId="37">
    <w:abstractNumId w:val="34"/>
  </w:num>
  <w:num w:numId="38">
    <w:abstractNumId w:val="38"/>
  </w:num>
  <w:num w:numId="39">
    <w:abstractNumId w:val="37"/>
  </w:num>
  <w:num w:numId="40">
    <w:abstractNumId w:val="9"/>
  </w:num>
  <w:num w:numId="41">
    <w:abstractNumId w:val="25"/>
  </w:num>
  <w:num w:numId="42">
    <w:abstractNumId w:val="47"/>
  </w:num>
  <w:num w:numId="43">
    <w:abstractNumId w:val="17"/>
  </w:num>
  <w:num w:numId="44">
    <w:abstractNumId w:val="45"/>
  </w:num>
  <w:num w:numId="45">
    <w:abstractNumId w:val="27"/>
  </w:num>
  <w:num w:numId="46">
    <w:abstractNumId w:val="36"/>
  </w:num>
  <w:num w:numId="47">
    <w:abstractNumId w:val="41"/>
  </w:num>
  <w:num w:numId="48">
    <w:abstractNumId w:val="6"/>
  </w:num>
  <w:num w:numId="49">
    <w:abstractNumId w:val="26"/>
  </w:num>
  <w:num w:numId="50">
    <w:abstractNumId w:val="49"/>
  </w:num>
  <w:num w:numId="51">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wNLE0srS0MDU2MrRU0lEKTi0uzszPAykwqQUAgrKHQCwAAAA="/>
  </w:docVars>
  <w:rsids>
    <w:rsidRoot w:val="00202588"/>
    <w:rsid w:val="00030A8D"/>
    <w:rsid w:val="00056657"/>
    <w:rsid w:val="000F69CC"/>
    <w:rsid w:val="00133D9F"/>
    <w:rsid w:val="00153083"/>
    <w:rsid w:val="001555E6"/>
    <w:rsid w:val="00164CB2"/>
    <w:rsid w:val="001C77C3"/>
    <w:rsid w:val="00202588"/>
    <w:rsid w:val="0020367A"/>
    <w:rsid w:val="002142F5"/>
    <w:rsid w:val="00236160"/>
    <w:rsid w:val="002739EE"/>
    <w:rsid w:val="002A34FD"/>
    <w:rsid w:val="002B59FD"/>
    <w:rsid w:val="002E468B"/>
    <w:rsid w:val="002F77EC"/>
    <w:rsid w:val="00335C07"/>
    <w:rsid w:val="003578F5"/>
    <w:rsid w:val="00365A79"/>
    <w:rsid w:val="003C57FF"/>
    <w:rsid w:val="003D28EE"/>
    <w:rsid w:val="00406D2C"/>
    <w:rsid w:val="004C7989"/>
    <w:rsid w:val="0050398C"/>
    <w:rsid w:val="0053266D"/>
    <w:rsid w:val="00532DC9"/>
    <w:rsid w:val="005364F9"/>
    <w:rsid w:val="005C502E"/>
    <w:rsid w:val="0060754A"/>
    <w:rsid w:val="00626924"/>
    <w:rsid w:val="006349D9"/>
    <w:rsid w:val="00637C3E"/>
    <w:rsid w:val="00687632"/>
    <w:rsid w:val="006A6D4F"/>
    <w:rsid w:val="006C1F84"/>
    <w:rsid w:val="006C1FE0"/>
    <w:rsid w:val="006E09E3"/>
    <w:rsid w:val="006F30AA"/>
    <w:rsid w:val="007068D3"/>
    <w:rsid w:val="00715FC8"/>
    <w:rsid w:val="00745E74"/>
    <w:rsid w:val="00795629"/>
    <w:rsid w:val="007C35E2"/>
    <w:rsid w:val="007C381C"/>
    <w:rsid w:val="00810F9C"/>
    <w:rsid w:val="0081574A"/>
    <w:rsid w:val="00873F14"/>
    <w:rsid w:val="00887C50"/>
    <w:rsid w:val="008A4E93"/>
    <w:rsid w:val="008C4E9A"/>
    <w:rsid w:val="008E0B6E"/>
    <w:rsid w:val="00956409"/>
    <w:rsid w:val="00980C63"/>
    <w:rsid w:val="009D1AE1"/>
    <w:rsid w:val="009D7313"/>
    <w:rsid w:val="00A339B1"/>
    <w:rsid w:val="00A723DF"/>
    <w:rsid w:val="00A80A06"/>
    <w:rsid w:val="00A80DC1"/>
    <w:rsid w:val="00A91326"/>
    <w:rsid w:val="00A97365"/>
    <w:rsid w:val="00AB665D"/>
    <w:rsid w:val="00AD6E70"/>
    <w:rsid w:val="00B25412"/>
    <w:rsid w:val="00B25EDA"/>
    <w:rsid w:val="00B64CB9"/>
    <w:rsid w:val="00B75D0E"/>
    <w:rsid w:val="00B84ECA"/>
    <w:rsid w:val="00BB1D55"/>
    <w:rsid w:val="00C0086B"/>
    <w:rsid w:val="00C22192"/>
    <w:rsid w:val="00C8116E"/>
    <w:rsid w:val="00CA27C1"/>
    <w:rsid w:val="00CA494F"/>
    <w:rsid w:val="00CF4381"/>
    <w:rsid w:val="00D10EC7"/>
    <w:rsid w:val="00D71C0D"/>
    <w:rsid w:val="00D83B8E"/>
    <w:rsid w:val="00DD0D71"/>
    <w:rsid w:val="00E054BE"/>
    <w:rsid w:val="00E41E40"/>
    <w:rsid w:val="00E86E16"/>
    <w:rsid w:val="00EA2874"/>
    <w:rsid w:val="00EB196B"/>
    <w:rsid w:val="00EC6CB3"/>
    <w:rsid w:val="00ED070C"/>
    <w:rsid w:val="00EE58A3"/>
    <w:rsid w:val="00EE68FC"/>
    <w:rsid w:val="00F35DFA"/>
    <w:rsid w:val="00F53821"/>
    <w:rsid w:val="00F55350"/>
    <w:rsid w:val="00F7682D"/>
    <w:rsid w:val="00F94820"/>
    <w:rsid w:val="00FD3481"/>
    <w:rsid w:val="00FE045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02588"/>
    <w:pPr>
      <w:keepNext/>
      <w:jc w:val="center"/>
      <w:outlineLvl w:val="0"/>
    </w:pPr>
    <w:rPr>
      <w:rFonts w:ascii="Rockwell" w:hAnsi="Rockwell"/>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588"/>
    <w:rPr>
      <w:rFonts w:ascii="Rockwell" w:eastAsia="Times New Roman" w:hAnsi="Rockwell" w:cs="Times New Roman"/>
      <w:sz w:val="28"/>
      <w:szCs w:val="32"/>
      <w:lang w:val="en-US"/>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rsid w:val="007C381C"/>
    <w:pPr>
      <w:spacing w:after="160" w:line="240" w:lineRule="exact"/>
    </w:pPr>
    <w:rPr>
      <w:rFonts w:ascii="Tahoma" w:hAnsi="Tahoma"/>
      <w:color w:val="000000"/>
      <w:sz w:val="20"/>
      <w:szCs w:val="20"/>
    </w:rPr>
  </w:style>
  <w:style w:type="paragraph" w:styleId="ListParagraph">
    <w:name w:val="List Paragraph"/>
    <w:basedOn w:val="Normal"/>
    <w:uiPriority w:val="34"/>
    <w:qFormat/>
    <w:rsid w:val="007C381C"/>
    <w:pPr>
      <w:widowControl w:val="0"/>
      <w:autoSpaceDE w:val="0"/>
      <w:autoSpaceDN w:val="0"/>
      <w:adjustRightInd w:val="0"/>
      <w:ind w:left="720"/>
    </w:pPr>
    <w:rPr>
      <w:rFonts w:ascii="Arial Narrow" w:hAnsi="Arial Narrow"/>
      <w:sz w:val="20"/>
    </w:rPr>
  </w:style>
  <w:style w:type="paragraph" w:styleId="NoSpacing">
    <w:name w:val="No Spacing"/>
    <w:uiPriority w:val="1"/>
    <w:qFormat/>
    <w:rsid w:val="007C381C"/>
    <w:pPr>
      <w:spacing w:after="0" w:line="240" w:lineRule="auto"/>
    </w:pPr>
    <w:rPr>
      <w:rFonts w:ascii="Calibri" w:eastAsia="Calibri" w:hAnsi="Calibri" w:cs="Times New Roman"/>
      <w:lang w:val="en-US"/>
    </w:rPr>
  </w:style>
  <w:style w:type="paragraph" w:styleId="Title">
    <w:name w:val="Title"/>
    <w:basedOn w:val="Normal"/>
    <w:link w:val="TitleChar"/>
    <w:qFormat/>
    <w:rsid w:val="00A97365"/>
    <w:pPr>
      <w:jc w:val="center"/>
    </w:pPr>
    <w:rPr>
      <w:b/>
      <w:bCs/>
      <w:u w:val="single"/>
    </w:rPr>
  </w:style>
  <w:style w:type="character" w:customStyle="1" w:styleId="TitleChar">
    <w:name w:val="Title Char"/>
    <w:basedOn w:val="DefaultParagraphFont"/>
    <w:link w:val="Title"/>
    <w:rsid w:val="00A97365"/>
    <w:rPr>
      <w:rFonts w:ascii="Times New Roman" w:eastAsia="Times New Roman" w:hAnsi="Times New Roman" w:cs="Times New Roman"/>
      <w:b/>
      <w:bCs/>
      <w:sz w:val="24"/>
      <w:szCs w:val="24"/>
      <w:u w:val="single"/>
      <w:lang w:val="en-US"/>
    </w:rPr>
  </w:style>
  <w:style w:type="character" w:styleId="Hyperlink">
    <w:name w:val="Hyperlink"/>
    <w:basedOn w:val="DefaultParagraphFont"/>
    <w:uiPriority w:val="99"/>
    <w:unhideWhenUsed/>
    <w:rsid w:val="00B75D0E"/>
    <w:rPr>
      <w:color w:val="0000FF" w:themeColor="hyperlink"/>
      <w:u w:val="single"/>
    </w:rPr>
  </w:style>
  <w:style w:type="character" w:styleId="CommentReference">
    <w:name w:val="annotation reference"/>
    <w:basedOn w:val="DefaultParagraphFont"/>
    <w:uiPriority w:val="99"/>
    <w:semiHidden/>
    <w:unhideWhenUsed/>
    <w:rsid w:val="00C22192"/>
    <w:rPr>
      <w:sz w:val="16"/>
      <w:szCs w:val="16"/>
    </w:rPr>
  </w:style>
  <w:style w:type="paragraph" w:styleId="CommentText">
    <w:name w:val="annotation text"/>
    <w:basedOn w:val="Normal"/>
    <w:link w:val="CommentTextChar"/>
    <w:uiPriority w:val="99"/>
    <w:semiHidden/>
    <w:unhideWhenUsed/>
    <w:rsid w:val="00C22192"/>
    <w:rPr>
      <w:sz w:val="20"/>
      <w:szCs w:val="20"/>
    </w:rPr>
  </w:style>
  <w:style w:type="character" w:customStyle="1" w:styleId="CommentTextChar">
    <w:name w:val="Comment Text Char"/>
    <w:basedOn w:val="DefaultParagraphFont"/>
    <w:link w:val="CommentText"/>
    <w:uiPriority w:val="99"/>
    <w:semiHidden/>
    <w:rsid w:val="00C2219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2192"/>
    <w:rPr>
      <w:b/>
      <w:bCs/>
    </w:rPr>
  </w:style>
  <w:style w:type="character" w:customStyle="1" w:styleId="CommentSubjectChar">
    <w:name w:val="Comment Subject Char"/>
    <w:basedOn w:val="CommentTextChar"/>
    <w:link w:val="CommentSubject"/>
    <w:uiPriority w:val="99"/>
    <w:semiHidden/>
    <w:rsid w:val="00C2219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22192"/>
    <w:rPr>
      <w:rFonts w:ascii="Tahoma" w:hAnsi="Tahoma" w:cs="Tahoma"/>
      <w:sz w:val="16"/>
      <w:szCs w:val="16"/>
    </w:rPr>
  </w:style>
  <w:style w:type="character" w:customStyle="1" w:styleId="BalloonTextChar">
    <w:name w:val="Balloon Text Char"/>
    <w:basedOn w:val="DefaultParagraphFont"/>
    <w:link w:val="BalloonText"/>
    <w:uiPriority w:val="99"/>
    <w:semiHidden/>
    <w:rsid w:val="00C22192"/>
    <w:rPr>
      <w:rFonts w:ascii="Tahoma" w:eastAsia="Times New Roman" w:hAnsi="Tahoma" w:cs="Tahoma"/>
      <w:sz w:val="16"/>
      <w:szCs w:val="16"/>
      <w:lang w:val="en-US"/>
    </w:rPr>
  </w:style>
  <w:style w:type="paragraph" w:styleId="ListBullet">
    <w:name w:val="List Bullet"/>
    <w:aliases w:val="lb,IPA Bullet"/>
    <w:basedOn w:val="Normal"/>
    <w:uiPriority w:val="99"/>
    <w:rsid w:val="0020367A"/>
    <w:pPr>
      <w:numPr>
        <w:numId w:val="8"/>
      </w:numPr>
      <w:tabs>
        <w:tab w:val="clear" w:pos="360"/>
        <w:tab w:val="left" w:pos="851"/>
      </w:tabs>
      <w:spacing w:before="160"/>
      <w:ind w:left="851" w:hanging="284"/>
    </w:pPr>
    <w:rPr>
      <w:rFonts w:ascii="Arial" w:hAnsi="Arial"/>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02588"/>
    <w:pPr>
      <w:keepNext/>
      <w:jc w:val="center"/>
      <w:outlineLvl w:val="0"/>
    </w:pPr>
    <w:rPr>
      <w:rFonts w:ascii="Rockwell" w:hAnsi="Rockwell"/>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588"/>
    <w:rPr>
      <w:rFonts w:ascii="Rockwell" w:eastAsia="Times New Roman" w:hAnsi="Rockwell" w:cs="Times New Roman"/>
      <w:sz w:val="28"/>
      <w:szCs w:val="32"/>
      <w:lang w:val="en-US"/>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rsid w:val="007C381C"/>
    <w:pPr>
      <w:spacing w:after="160" w:line="240" w:lineRule="exact"/>
    </w:pPr>
    <w:rPr>
      <w:rFonts w:ascii="Tahoma" w:hAnsi="Tahoma"/>
      <w:color w:val="000000"/>
      <w:sz w:val="20"/>
      <w:szCs w:val="20"/>
    </w:rPr>
  </w:style>
  <w:style w:type="paragraph" w:styleId="ListParagraph">
    <w:name w:val="List Paragraph"/>
    <w:basedOn w:val="Normal"/>
    <w:uiPriority w:val="34"/>
    <w:qFormat/>
    <w:rsid w:val="007C381C"/>
    <w:pPr>
      <w:widowControl w:val="0"/>
      <w:autoSpaceDE w:val="0"/>
      <w:autoSpaceDN w:val="0"/>
      <w:adjustRightInd w:val="0"/>
      <w:ind w:left="720"/>
    </w:pPr>
    <w:rPr>
      <w:rFonts w:ascii="Arial Narrow" w:hAnsi="Arial Narrow"/>
      <w:sz w:val="20"/>
    </w:rPr>
  </w:style>
  <w:style w:type="paragraph" w:styleId="NoSpacing">
    <w:name w:val="No Spacing"/>
    <w:uiPriority w:val="1"/>
    <w:qFormat/>
    <w:rsid w:val="007C381C"/>
    <w:pPr>
      <w:spacing w:after="0" w:line="240" w:lineRule="auto"/>
    </w:pPr>
    <w:rPr>
      <w:rFonts w:ascii="Calibri" w:eastAsia="Calibri" w:hAnsi="Calibri" w:cs="Times New Roman"/>
      <w:lang w:val="en-US"/>
    </w:rPr>
  </w:style>
  <w:style w:type="paragraph" w:styleId="Title">
    <w:name w:val="Title"/>
    <w:basedOn w:val="Normal"/>
    <w:link w:val="TitleChar"/>
    <w:qFormat/>
    <w:rsid w:val="00A97365"/>
    <w:pPr>
      <w:jc w:val="center"/>
    </w:pPr>
    <w:rPr>
      <w:b/>
      <w:bCs/>
      <w:u w:val="single"/>
    </w:rPr>
  </w:style>
  <w:style w:type="character" w:customStyle="1" w:styleId="TitleChar">
    <w:name w:val="Title Char"/>
    <w:basedOn w:val="DefaultParagraphFont"/>
    <w:link w:val="Title"/>
    <w:rsid w:val="00A97365"/>
    <w:rPr>
      <w:rFonts w:ascii="Times New Roman" w:eastAsia="Times New Roman" w:hAnsi="Times New Roman" w:cs="Times New Roman"/>
      <w:b/>
      <w:bCs/>
      <w:sz w:val="24"/>
      <w:szCs w:val="24"/>
      <w:u w:val="single"/>
      <w:lang w:val="en-US"/>
    </w:rPr>
  </w:style>
  <w:style w:type="character" w:styleId="Hyperlink">
    <w:name w:val="Hyperlink"/>
    <w:basedOn w:val="DefaultParagraphFont"/>
    <w:uiPriority w:val="99"/>
    <w:unhideWhenUsed/>
    <w:rsid w:val="00B75D0E"/>
    <w:rPr>
      <w:color w:val="0000FF" w:themeColor="hyperlink"/>
      <w:u w:val="single"/>
    </w:rPr>
  </w:style>
  <w:style w:type="character" w:styleId="CommentReference">
    <w:name w:val="annotation reference"/>
    <w:basedOn w:val="DefaultParagraphFont"/>
    <w:uiPriority w:val="99"/>
    <w:semiHidden/>
    <w:unhideWhenUsed/>
    <w:rsid w:val="00C22192"/>
    <w:rPr>
      <w:sz w:val="16"/>
      <w:szCs w:val="16"/>
    </w:rPr>
  </w:style>
  <w:style w:type="paragraph" w:styleId="CommentText">
    <w:name w:val="annotation text"/>
    <w:basedOn w:val="Normal"/>
    <w:link w:val="CommentTextChar"/>
    <w:uiPriority w:val="99"/>
    <w:semiHidden/>
    <w:unhideWhenUsed/>
    <w:rsid w:val="00C22192"/>
    <w:rPr>
      <w:sz w:val="20"/>
      <w:szCs w:val="20"/>
    </w:rPr>
  </w:style>
  <w:style w:type="character" w:customStyle="1" w:styleId="CommentTextChar">
    <w:name w:val="Comment Text Char"/>
    <w:basedOn w:val="DefaultParagraphFont"/>
    <w:link w:val="CommentText"/>
    <w:uiPriority w:val="99"/>
    <w:semiHidden/>
    <w:rsid w:val="00C2219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2192"/>
    <w:rPr>
      <w:b/>
      <w:bCs/>
    </w:rPr>
  </w:style>
  <w:style w:type="character" w:customStyle="1" w:styleId="CommentSubjectChar">
    <w:name w:val="Comment Subject Char"/>
    <w:basedOn w:val="CommentTextChar"/>
    <w:link w:val="CommentSubject"/>
    <w:uiPriority w:val="99"/>
    <w:semiHidden/>
    <w:rsid w:val="00C2219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22192"/>
    <w:rPr>
      <w:rFonts w:ascii="Tahoma" w:hAnsi="Tahoma" w:cs="Tahoma"/>
      <w:sz w:val="16"/>
      <w:szCs w:val="16"/>
    </w:rPr>
  </w:style>
  <w:style w:type="character" w:customStyle="1" w:styleId="BalloonTextChar">
    <w:name w:val="Balloon Text Char"/>
    <w:basedOn w:val="DefaultParagraphFont"/>
    <w:link w:val="BalloonText"/>
    <w:uiPriority w:val="99"/>
    <w:semiHidden/>
    <w:rsid w:val="00C22192"/>
    <w:rPr>
      <w:rFonts w:ascii="Tahoma" w:eastAsia="Times New Roman" w:hAnsi="Tahoma" w:cs="Tahoma"/>
      <w:sz w:val="16"/>
      <w:szCs w:val="16"/>
      <w:lang w:val="en-US"/>
    </w:rPr>
  </w:style>
  <w:style w:type="paragraph" w:styleId="ListBullet">
    <w:name w:val="List Bullet"/>
    <w:aliases w:val="lb,IPA Bullet"/>
    <w:basedOn w:val="Normal"/>
    <w:uiPriority w:val="99"/>
    <w:rsid w:val="0020367A"/>
    <w:pPr>
      <w:numPr>
        <w:numId w:val="8"/>
      </w:numPr>
      <w:tabs>
        <w:tab w:val="clear" w:pos="360"/>
        <w:tab w:val="left" w:pos="851"/>
      </w:tabs>
      <w:spacing w:before="160"/>
      <w:ind w:left="851" w:hanging="284"/>
    </w:pPr>
    <w:rPr>
      <w:rFonts w:ascii="Arial" w:hAnsi="Arial"/>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4891">
      <w:bodyDiv w:val="1"/>
      <w:marLeft w:val="0"/>
      <w:marRight w:val="0"/>
      <w:marTop w:val="0"/>
      <w:marBottom w:val="0"/>
      <w:divBdr>
        <w:top w:val="none" w:sz="0" w:space="0" w:color="auto"/>
        <w:left w:val="none" w:sz="0" w:space="0" w:color="auto"/>
        <w:bottom w:val="none" w:sz="0" w:space="0" w:color="auto"/>
        <w:right w:val="none" w:sz="0" w:space="0" w:color="auto"/>
      </w:divBdr>
    </w:div>
    <w:div w:id="16442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jamaicapost.gov.j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0189-D5B5-4927-AFAC-643B0916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Shaneik Swaby</dc:creator>
  <cp:lastModifiedBy>Dawn Facey</cp:lastModifiedBy>
  <cp:revision>4</cp:revision>
  <cp:lastPrinted>2022-03-24T18:35:00Z</cp:lastPrinted>
  <dcterms:created xsi:type="dcterms:W3CDTF">2025-01-15T12:04:00Z</dcterms:created>
  <dcterms:modified xsi:type="dcterms:W3CDTF">2025-01-15T12:35:00Z</dcterms:modified>
</cp:coreProperties>
</file>